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045BE" w14:textId="77777777" w:rsidR="002B7446" w:rsidRPr="003201ED" w:rsidRDefault="002B7446" w:rsidP="00386ED7">
      <w:pPr>
        <w:spacing w:after="0" w:line="240" w:lineRule="auto"/>
        <w:rPr>
          <w:rFonts w:ascii="Arial" w:eastAsiaTheme="minorEastAsia" w:hAnsi="Arial" w:cs="Arial"/>
          <w:color w:val="1F4E79" w:themeColor="accent1" w:themeShade="80"/>
        </w:rPr>
      </w:pPr>
      <w:bookmarkStart w:id="0" w:name="_GoBack"/>
      <w:bookmarkEnd w:id="0"/>
    </w:p>
    <w:p w14:paraId="3AB04F2F" w14:textId="77777777" w:rsidR="00987EFD" w:rsidRPr="003201ED" w:rsidRDefault="00987EFD"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18DA8AA7" w14:textId="5B90DB01" w:rsidR="00987EFD" w:rsidRPr="005E52EE" w:rsidRDefault="0050613A"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Admission Policy of St Ailbe’s N.S.</w:t>
      </w:r>
    </w:p>
    <w:p w14:paraId="1305F493" w14:textId="77777777" w:rsidR="00987EFD" w:rsidRPr="005E52EE" w:rsidRDefault="00987EFD"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66845EF3" w14:textId="77777777" w:rsidR="00987EFD" w:rsidRPr="005E52EE" w:rsidRDefault="00987EFD"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F3B8F47" w14:textId="40956EDC" w:rsidR="00987EFD" w:rsidRDefault="0050613A" w:rsidP="0075490F">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School </w:t>
      </w:r>
      <w:r w:rsidR="0075490F">
        <w:rPr>
          <w:rFonts w:ascii="Arial" w:eastAsiaTheme="minorEastAsia" w:hAnsi="Arial" w:cs="Arial"/>
          <w:b/>
          <w:color w:val="2E74B5" w:themeColor="accent1" w:themeShade="BF"/>
          <w:sz w:val="24"/>
          <w:szCs w:val="24"/>
        </w:rPr>
        <w:t>Address; Emly</w:t>
      </w:r>
      <w:r>
        <w:rPr>
          <w:rFonts w:ascii="Arial" w:eastAsiaTheme="minorEastAsia" w:hAnsi="Arial" w:cs="Arial"/>
          <w:b/>
          <w:color w:val="2E74B5" w:themeColor="accent1" w:themeShade="BF"/>
          <w:sz w:val="24"/>
          <w:szCs w:val="24"/>
        </w:rPr>
        <w:t xml:space="preserve">, </w:t>
      </w:r>
      <w:r w:rsidR="0075490F">
        <w:rPr>
          <w:rFonts w:ascii="Arial" w:eastAsiaTheme="minorEastAsia" w:hAnsi="Arial" w:cs="Arial"/>
          <w:b/>
          <w:color w:val="2E74B5" w:themeColor="accent1" w:themeShade="BF"/>
          <w:sz w:val="24"/>
          <w:szCs w:val="24"/>
        </w:rPr>
        <w:t>Tipperary,</w:t>
      </w:r>
      <w:r>
        <w:rPr>
          <w:rFonts w:ascii="Arial" w:eastAsiaTheme="minorEastAsia" w:hAnsi="Arial" w:cs="Arial"/>
          <w:b/>
          <w:color w:val="2E74B5" w:themeColor="accent1" w:themeShade="BF"/>
          <w:sz w:val="24"/>
          <w:szCs w:val="24"/>
        </w:rPr>
        <w:t xml:space="preserve"> Co Tipperary</w:t>
      </w:r>
    </w:p>
    <w:p w14:paraId="2AF4926D" w14:textId="77777777" w:rsidR="00F26885" w:rsidRDefault="00F26885"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3A22E5A" w14:textId="77777777" w:rsidR="00F26885" w:rsidRPr="005E52EE" w:rsidRDefault="00F26885"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50613A">
        <w:rPr>
          <w:rFonts w:ascii="Arial" w:eastAsiaTheme="minorEastAsia" w:hAnsi="Arial" w:cs="Arial"/>
          <w:b/>
          <w:color w:val="2E74B5" w:themeColor="accent1" w:themeShade="BF"/>
          <w:sz w:val="24"/>
          <w:szCs w:val="24"/>
        </w:rPr>
        <w:t xml:space="preserve"> Emlyns.ie</w:t>
      </w:r>
    </w:p>
    <w:p w14:paraId="7FD8E27F" w14:textId="77777777" w:rsidR="00987EFD" w:rsidRPr="005E52EE" w:rsidRDefault="00987EFD"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3E761DFE" w14:textId="77777777" w:rsidR="00987EFD" w:rsidRPr="005E52EE" w:rsidRDefault="00987EFD"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50613A">
        <w:rPr>
          <w:rFonts w:ascii="Arial" w:eastAsiaTheme="minorEastAsia" w:hAnsi="Arial" w:cs="Arial"/>
          <w:b/>
          <w:color w:val="2E74B5" w:themeColor="accent1" w:themeShade="BF"/>
          <w:sz w:val="24"/>
          <w:szCs w:val="24"/>
        </w:rPr>
        <w:t xml:space="preserve"> 20467N</w:t>
      </w:r>
    </w:p>
    <w:p w14:paraId="54697CDA" w14:textId="77777777" w:rsidR="00987EFD" w:rsidRPr="005E52EE" w:rsidRDefault="00987EFD"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DE7A064" w14:textId="77777777" w:rsidR="00987EFD" w:rsidRDefault="00987EFD"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50613A">
        <w:rPr>
          <w:rFonts w:ascii="Arial" w:eastAsiaTheme="minorEastAsia" w:hAnsi="Arial" w:cs="Arial"/>
          <w:b/>
          <w:color w:val="2E74B5" w:themeColor="accent1" w:themeShade="BF"/>
          <w:sz w:val="24"/>
          <w:szCs w:val="24"/>
        </w:rPr>
        <w:t xml:space="preserve"> Archbishop Kieran O Reilly Diocese of Cashel and Emly.</w:t>
      </w:r>
    </w:p>
    <w:p w14:paraId="6A011D6D" w14:textId="77777777" w:rsidR="00987EFD" w:rsidRPr="003201ED" w:rsidRDefault="00987EFD" w:rsidP="0015291C">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7D2DD9A"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7F8C3236"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406F3695" w14:textId="77777777" w:rsidR="002B7446" w:rsidRPr="003201ED" w:rsidRDefault="002B7446" w:rsidP="00762B44">
      <w:pPr>
        <w:spacing w:after="0" w:line="240" w:lineRule="auto"/>
        <w:jc w:val="both"/>
        <w:rPr>
          <w:rFonts w:ascii="Arial" w:eastAsiaTheme="minorEastAsia" w:hAnsi="Arial" w:cs="Arial"/>
        </w:rPr>
      </w:pPr>
    </w:p>
    <w:p w14:paraId="058DBA70"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29361908" w14:textId="77777777" w:rsidR="002B7446" w:rsidRPr="003201ED" w:rsidRDefault="002B7446" w:rsidP="00567B36">
      <w:pPr>
        <w:spacing w:after="0" w:line="240" w:lineRule="auto"/>
        <w:rPr>
          <w:rFonts w:ascii="Arial" w:eastAsiaTheme="minorEastAsia" w:hAnsi="Arial" w:cs="Arial"/>
        </w:rPr>
      </w:pPr>
    </w:p>
    <w:p w14:paraId="1B6B002E" w14:textId="64CD32D6"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345780">
        <w:rPr>
          <w:rFonts w:ascii="Arial" w:eastAsiaTheme="minorEastAsia" w:hAnsi="Arial" w:cs="Arial"/>
          <w:color w:val="FF0000"/>
        </w:rPr>
        <w:t>01</w:t>
      </w:r>
      <w:r w:rsidR="00345780" w:rsidRPr="00345780">
        <w:rPr>
          <w:rFonts w:ascii="Arial" w:eastAsiaTheme="minorEastAsia" w:hAnsi="Arial" w:cs="Arial"/>
          <w:color w:val="FF0000"/>
          <w:vertAlign w:val="superscript"/>
        </w:rPr>
        <w:t>st</w:t>
      </w:r>
      <w:r w:rsidR="00345780">
        <w:rPr>
          <w:rFonts w:ascii="Arial" w:eastAsiaTheme="minorEastAsia" w:hAnsi="Arial" w:cs="Arial"/>
          <w:color w:val="FF0000"/>
        </w:rPr>
        <w:t xml:space="preserve"> May 2020</w:t>
      </w:r>
      <w:r w:rsidR="00386ED7">
        <w:rPr>
          <w:rFonts w:ascii="Arial" w:eastAsiaTheme="minorEastAsia" w:hAnsi="Arial" w:cs="Arial"/>
          <w:color w:val="FF0000"/>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2F2A7FE" w14:textId="77777777" w:rsidR="00567B36" w:rsidRPr="003201ED" w:rsidRDefault="00567B36" w:rsidP="00567B36">
      <w:pPr>
        <w:spacing w:after="0" w:line="240" w:lineRule="auto"/>
        <w:rPr>
          <w:rFonts w:ascii="Arial" w:eastAsiaTheme="minorEastAsia" w:hAnsi="Arial" w:cs="Arial"/>
        </w:rPr>
      </w:pPr>
    </w:p>
    <w:p w14:paraId="6223BFD2" w14:textId="77777777" w:rsidR="00987EFD" w:rsidRPr="00AE7E94" w:rsidRDefault="00567B36" w:rsidP="00567B36">
      <w:pPr>
        <w:rPr>
          <w:rFonts w:ascii="Arial" w:hAnsi="Arial" w:cs="Arial"/>
        </w:rPr>
      </w:pPr>
      <w:proofErr w:type="gramStart"/>
      <w:r w:rsidRPr="003201ED">
        <w:rPr>
          <w:rFonts w:ascii="Arial" w:hAnsi="Arial" w:cs="Arial"/>
        </w:rPr>
        <w:t xml:space="preserve">The relevant dates and timelines for </w:t>
      </w:r>
      <w:r w:rsidR="0050613A">
        <w:rPr>
          <w:rFonts w:ascii="Arial" w:hAnsi="Arial" w:cs="Arial"/>
          <w:color w:val="FF0000"/>
        </w:rPr>
        <w:t>St Ailbe’s N.S.</w:t>
      </w:r>
      <w:proofErr w:type="gramEnd"/>
      <w:r w:rsidR="0050613A">
        <w:rPr>
          <w:rFonts w:ascii="Arial" w:hAnsi="Arial" w:cs="Arial"/>
          <w:color w:val="FF0000"/>
        </w:rPr>
        <w:t xml:space="preserve"> </w:t>
      </w:r>
      <w:r w:rsidRPr="00D2600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1082C192"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0348AF32"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1675CAA3"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3FEB8EE8"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4AD633E5" w14:textId="77777777" w:rsidR="00E02C8F" w:rsidRPr="003201ED" w:rsidRDefault="00E02C8F" w:rsidP="00762B44">
      <w:pPr>
        <w:spacing w:line="240" w:lineRule="auto"/>
        <w:contextualSpacing/>
        <w:jc w:val="both"/>
        <w:rPr>
          <w:rFonts w:ascii="Arial" w:eastAsiaTheme="minorEastAsia" w:hAnsi="Arial" w:cs="Arial"/>
        </w:rPr>
      </w:pPr>
    </w:p>
    <w:p w14:paraId="1691BB53" w14:textId="1F6DD10D" w:rsidR="007505E5" w:rsidRPr="002E2864" w:rsidRDefault="0050613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St Ailbe’s N.S.</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D2600B">
        <w:rPr>
          <w:rFonts w:ascii="Arial" w:eastAsiaTheme="minorEastAsia" w:hAnsi="Arial" w:cs="Arial"/>
          <w:color w:val="FF0000"/>
        </w:rPr>
        <w:t>co</w:t>
      </w:r>
      <w:r>
        <w:rPr>
          <w:rFonts w:ascii="Arial" w:eastAsiaTheme="minorEastAsia" w:hAnsi="Arial" w:cs="Arial"/>
          <w:color w:val="FF0000"/>
        </w:rPr>
        <w:t>-educational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Pr>
          <w:rFonts w:ascii="Arial" w:eastAsiaTheme="minorEastAsia" w:hAnsi="Arial" w:cs="Arial"/>
          <w:color w:val="C00000"/>
        </w:rPr>
        <w:t>Archbishop Kieran O Reilly</w:t>
      </w:r>
      <w:r w:rsidR="00BE4233" w:rsidRPr="002E2864">
        <w:rPr>
          <w:rFonts w:ascii="Arial" w:eastAsiaTheme="minorEastAsia" w:hAnsi="Arial" w:cs="Arial"/>
          <w:color w:val="C00000"/>
        </w:rPr>
        <w:t xml:space="preserve"> </w:t>
      </w:r>
      <w:r w:rsidR="0075490F">
        <w:rPr>
          <w:rFonts w:ascii="Arial" w:eastAsiaTheme="minorEastAsia" w:hAnsi="Arial" w:cs="Arial"/>
        </w:rPr>
        <w:t xml:space="preserve">of </w:t>
      </w:r>
      <w:r w:rsidR="0075490F">
        <w:rPr>
          <w:rFonts w:ascii="Arial" w:eastAsiaTheme="minorEastAsia" w:hAnsi="Arial" w:cs="Arial"/>
          <w:color w:val="C00000"/>
        </w:rPr>
        <w:t>Cashel</w:t>
      </w:r>
      <w:r>
        <w:rPr>
          <w:rFonts w:ascii="Arial" w:eastAsiaTheme="minorEastAsia" w:hAnsi="Arial" w:cs="Arial"/>
          <w:color w:val="C00000"/>
        </w:rPr>
        <w:t xml:space="preserve"> and Emly</w:t>
      </w:r>
      <w:r w:rsidR="002E2864">
        <w:rPr>
          <w:rFonts w:ascii="Arial" w:eastAsiaTheme="minorEastAsia" w:hAnsi="Arial" w:cs="Arial"/>
        </w:rPr>
        <w:t>.</w:t>
      </w:r>
    </w:p>
    <w:p w14:paraId="6FCC1E8A"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4BC879A"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FAACEF9"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66D310DA"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4A3A78B3"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40354E62"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580CD9E5"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xml:space="preserve">, practices and traditions of the Roman Catholic Church, and/or such ethos </w:t>
      </w:r>
      <w:r w:rsidR="00BE4233" w:rsidRPr="001243D3">
        <w:rPr>
          <w:rFonts w:ascii="Arial" w:eastAsiaTheme="minorEastAsia" w:hAnsi="Arial" w:cs="Arial"/>
        </w:rPr>
        <w:lastRenderedPageBreak/>
        <w:t>and/or characteristic spirit as may be determined or interpreted from time to time by the Irish Episcopal Conference.</w:t>
      </w:r>
    </w:p>
    <w:p w14:paraId="00100D4C"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50613A">
        <w:rPr>
          <w:rFonts w:ascii="Arial" w:eastAsiaTheme="minorEastAsia" w:hAnsi="Arial" w:cs="Arial"/>
          <w:color w:val="FF0000"/>
        </w:rPr>
        <w:t>St Ailbe’s N.S.</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2DACDB1" w14:textId="77777777" w:rsidR="00E02C8F" w:rsidRPr="00D2600B" w:rsidRDefault="0050613A"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This policy is linked to other relevant policies within the school particularly our Code of Behaviour and Code of Discipline.</w:t>
      </w:r>
    </w:p>
    <w:p w14:paraId="1F11B1CE"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04DEFD4E"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79A855F3" w14:textId="77777777" w:rsidR="00321C41" w:rsidRPr="003201ED" w:rsidRDefault="00321C41" w:rsidP="00E02C8F">
      <w:pPr>
        <w:pStyle w:val="NoSpacing"/>
        <w:rPr>
          <w:rFonts w:ascii="Arial" w:hAnsi="Arial" w:cs="Arial"/>
        </w:rPr>
      </w:pPr>
    </w:p>
    <w:p w14:paraId="49F64975" w14:textId="7B75B2BD" w:rsidR="00E02C8F" w:rsidRPr="003201ED" w:rsidRDefault="0050613A" w:rsidP="00E02C8F">
      <w:pPr>
        <w:pStyle w:val="NoSpacing"/>
        <w:rPr>
          <w:rFonts w:ascii="Arial" w:hAnsi="Arial" w:cs="Arial"/>
        </w:rPr>
      </w:pPr>
      <w:r>
        <w:rPr>
          <w:rFonts w:ascii="Arial" w:hAnsi="Arial" w:cs="Arial"/>
          <w:color w:val="FF0000"/>
        </w:rPr>
        <w:t xml:space="preserve">St </w:t>
      </w:r>
      <w:r w:rsidR="0075490F">
        <w:rPr>
          <w:rFonts w:ascii="Arial" w:hAnsi="Arial" w:cs="Arial"/>
          <w:color w:val="FF0000"/>
        </w:rPr>
        <w:t>Ailbe’s N.S.</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86CE2DA" w14:textId="77777777" w:rsidR="00E02C8F" w:rsidRPr="003201ED" w:rsidRDefault="00E02C8F" w:rsidP="00E02C8F">
      <w:pPr>
        <w:pStyle w:val="NoSpacing"/>
        <w:rPr>
          <w:rFonts w:ascii="Arial" w:hAnsi="Arial" w:cs="Arial"/>
        </w:rPr>
      </w:pPr>
    </w:p>
    <w:p w14:paraId="5447746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5449578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1CAFB42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1B9F1B6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1EB131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248169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5296C83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7D8CA6E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17EB9E1F"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451DD9B6" w14:textId="77777777" w:rsidR="00764262" w:rsidRPr="00F704E7" w:rsidRDefault="00764262" w:rsidP="00764262">
      <w:pPr>
        <w:pStyle w:val="NoSpacing"/>
        <w:ind w:left="360"/>
        <w:rPr>
          <w:rFonts w:ascii="Arial" w:hAnsi="Arial" w:cs="Arial"/>
        </w:rPr>
      </w:pPr>
    </w:p>
    <w:p w14:paraId="2535FBC7" w14:textId="77777777" w:rsidR="00764262" w:rsidRDefault="00764262" w:rsidP="0050613A">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2308C0E9" w14:textId="77777777" w:rsidR="0015291C" w:rsidRDefault="0050613A" w:rsidP="0050613A">
      <w:pPr>
        <w:spacing w:after="0" w:line="240" w:lineRule="auto"/>
        <w:jc w:val="both"/>
        <w:rPr>
          <w:rFonts w:ascii="Arial" w:hAnsi="Arial" w:cs="Arial"/>
        </w:rPr>
      </w:pPr>
      <w:r>
        <w:rPr>
          <w:rFonts w:ascii="Arial" w:hAnsi="Arial" w:cs="Arial"/>
        </w:rPr>
        <w:t xml:space="preserve"> </w:t>
      </w:r>
    </w:p>
    <w:p w14:paraId="21DD664A" w14:textId="77777777" w:rsidR="0050613A" w:rsidRPr="00F704E7" w:rsidRDefault="0050613A" w:rsidP="0050613A">
      <w:pPr>
        <w:spacing w:after="0" w:line="240" w:lineRule="auto"/>
        <w:jc w:val="both"/>
        <w:rPr>
          <w:rFonts w:ascii="Arial" w:hAnsi="Arial" w:cs="Arial"/>
        </w:rPr>
      </w:pPr>
      <w:r>
        <w:rPr>
          <w:rFonts w:ascii="Arial" w:hAnsi="Arial" w:cs="Arial"/>
        </w:rPr>
        <w:t xml:space="preserve">Enrolment forms must be </w:t>
      </w:r>
      <w:r w:rsidR="003344DB">
        <w:rPr>
          <w:rFonts w:ascii="Arial" w:hAnsi="Arial" w:cs="Arial"/>
        </w:rPr>
        <w:t>completed including all supporting documentation required. Incomplete enrolment forms will not be considered.</w:t>
      </w:r>
    </w:p>
    <w:p w14:paraId="45A9EED6"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460258ED" w14:textId="77777777" w:rsidTr="003201ED">
        <w:trPr>
          <w:trHeight w:val="1979"/>
        </w:trPr>
        <w:tc>
          <w:tcPr>
            <w:tcW w:w="9016" w:type="dxa"/>
            <w:shd w:val="clear" w:color="auto" w:fill="E7E6E6" w:themeFill="background2"/>
          </w:tcPr>
          <w:p w14:paraId="233C6C4C" w14:textId="77777777" w:rsidR="003857A6" w:rsidRDefault="003857A6" w:rsidP="003857A6">
            <w:pPr>
              <w:autoSpaceDE w:val="0"/>
              <w:autoSpaceDN w:val="0"/>
              <w:adjustRightInd w:val="0"/>
              <w:contextualSpacing/>
              <w:rPr>
                <w:rFonts w:ascii="Arial" w:eastAsiaTheme="minorEastAsia" w:hAnsi="Arial" w:cs="Arial"/>
              </w:rPr>
            </w:pPr>
          </w:p>
          <w:p w14:paraId="6013704E" w14:textId="77777777" w:rsidR="003857A6" w:rsidRPr="00D2600B" w:rsidRDefault="003857A6" w:rsidP="003857A6">
            <w:pPr>
              <w:autoSpaceDE w:val="0"/>
              <w:autoSpaceDN w:val="0"/>
              <w:adjustRightInd w:val="0"/>
              <w:rPr>
                <w:rFonts w:ascii="Arial" w:eastAsiaTheme="minorEastAsia" w:hAnsi="Arial" w:cs="Arial"/>
                <w:b/>
                <w:color w:val="FF0000"/>
              </w:rPr>
            </w:pPr>
            <w:r w:rsidRPr="00D2600B">
              <w:rPr>
                <w:rFonts w:ascii="Arial" w:eastAsiaTheme="minorEastAsia" w:hAnsi="Arial" w:cs="Arial"/>
                <w:b/>
                <w:color w:val="FF0000"/>
              </w:rPr>
              <w:t xml:space="preserve">All </w:t>
            </w:r>
            <w:r w:rsidR="00770807" w:rsidRPr="00D2600B">
              <w:rPr>
                <w:rFonts w:ascii="Arial" w:eastAsiaTheme="minorEastAsia" w:hAnsi="Arial" w:cs="Arial"/>
                <w:b/>
                <w:color w:val="FF0000"/>
              </w:rPr>
              <w:t>d</w:t>
            </w:r>
            <w:r w:rsidRPr="00D2600B">
              <w:rPr>
                <w:rFonts w:ascii="Arial" w:eastAsiaTheme="minorEastAsia" w:hAnsi="Arial" w:cs="Arial"/>
                <w:b/>
                <w:color w:val="FF0000"/>
              </w:rPr>
              <w:t xml:space="preserve">enominational </w:t>
            </w:r>
            <w:r w:rsidR="00770807" w:rsidRPr="00D2600B">
              <w:rPr>
                <w:rFonts w:ascii="Arial" w:eastAsiaTheme="minorEastAsia" w:hAnsi="Arial" w:cs="Arial"/>
                <w:b/>
                <w:color w:val="FF0000"/>
              </w:rPr>
              <w:t>s</w:t>
            </w:r>
            <w:r w:rsidRPr="00D2600B">
              <w:rPr>
                <w:rFonts w:ascii="Arial" w:eastAsiaTheme="minorEastAsia" w:hAnsi="Arial" w:cs="Arial"/>
                <w:b/>
                <w:color w:val="FF0000"/>
              </w:rPr>
              <w:t>chools</w:t>
            </w:r>
          </w:p>
          <w:p w14:paraId="64C8523A" w14:textId="77777777" w:rsidR="003857A6" w:rsidRDefault="003344DB" w:rsidP="003857A6">
            <w:pPr>
              <w:autoSpaceDE w:val="0"/>
              <w:autoSpaceDN w:val="0"/>
              <w:adjustRightInd w:val="0"/>
              <w:rPr>
                <w:rFonts w:ascii="Arial" w:eastAsiaTheme="minorEastAsia" w:hAnsi="Arial" w:cs="Arial"/>
              </w:rPr>
            </w:pPr>
            <w:r>
              <w:rPr>
                <w:rFonts w:ascii="Arial" w:eastAsiaTheme="minorEastAsia" w:hAnsi="Arial" w:cs="Arial"/>
                <w:color w:val="FF0000"/>
              </w:rPr>
              <w:t>St Ailbe’s N.S.</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14:paraId="74075881" w14:textId="77777777" w:rsidR="00D2600B" w:rsidRPr="00D2600B" w:rsidRDefault="00D2600B" w:rsidP="003857A6">
            <w:pPr>
              <w:autoSpaceDE w:val="0"/>
              <w:autoSpaceDN w:val="0"/>
              <w:adjustRightInd w:val="0"/>
              <w:rPr>
                <w:rFonts w:ascii="Arial" w:eastAsiaTheme="minorEastAsia" w:hAnsi="Arial" w:cs="Arial"/>
                <w:sz w:val="16"/>
                <w:szCs w:val="16"/>
              </w:rPr>
            </w:pPr>
          </w:p>
          <w:p w14:paraId="58DB3A1C"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6D5117B7" w14:textId="77777777" w:rsidR="003857A6" w:rsidRDefault="003857A6" w:rsidP="003857A6">
            <w:pPr>
              <w:tabs>
                <w:tab w:val="left" w:pos="5513"/>
              </w:tabs>
              <w:autoSpaceDE w:val="0"/>
              <w:autoSpaceDN w:val="0"/>
              <w:adjustRightInd w:val="0"/>
              <w:rPr>
                <w:rFonts w:ascii="Arial" w:eastAsiaTheme="minorEastAsia" w:hAnsi="Arial" w:cs="Arial"/>
              </w:rPr>
            </w:pPr>
          </w:p>
          <w:p w14:paraId="5B07B5A0" w14:textId="77777777" w:rsidR="0015291C" w:rsidRDefault="0015291C" w:rsidP="003857A6">
            <w:pPr>
              <w:tabs>
                <w:tab w:val="left" w:pos="5513"/>
              </w:tabs>
              <w:autoSpaceDE w:val="0"/>
              <w:autoSpaceDN w:val="0"/>
              <w:adjustRightInd w:val="0"/>
              <w:rPr>
                <w:rFonts w:ascii="Arial" w:eastAsiaTheme="minorEastAsia" w:hAnsi="Arial" w:cs="Arial"/>
              </w:rPr>
            </w:pPr>
          </w:p>
          <w:p w14:paraId="51CF9590" w14:textId="77777777" w:rsidR="0015291C" w:rsidRPr="00F704E7" w:rsidRDefault="0015291C" w:rsidP="003857A6">
            <w:pPr>
              <w:tabs>
                <w:tab w:val="left" w:pos="5513"/>
              </w:tabs>
              <w:autoSpaceDE w:val="0"/>
              <w:autoSpaceDN w:val="0"/>
              <w:adjustRightInd w:val="0"/>
              <w:rPr>
                <w:rFonts w:ascii="Arial" w:eastAsiaTheme="minorEastAsia" w:hAnsi="Arial" w:cs="Arial"/>
              </w:rPr>
            </w:pPr>
          </w:p>
          <w:p w14:paraId="23A9985F" w14:textId="77777777" w:rsidR="003857A6" w:rsidRPr="00F704E7" w:rsidRDefault="003857A6" w:rsidP="003857A6">
            <w:pPr>
              <w:autoSpaceDE w:val="0"/>
              <w:autoSpaceDN w:val="0"/>
              <w:adjustRightInd w:val="0"/>
              <w:contextualSpacing/>
              <w:rPr>
                <w:rFonts w:ascii="Arial" w:eastAsiaTheme="minorEastAsia" w:hAnsi="Arial" w:cs="Arial"/>
              </w:rPr>
            </w:pPr>
          </w:p>
          <w:p w14:paraId="3C472CEF" w14:textId="77777777" w:rsidR="003857A6" w:rsidRPr="00D2600B" w:rsidRDefault="003857A6" w:rsidP="003857A6">
            <w:pPr>
              <w:autoSpaceDE w:val="0"/>
              <w:autoSpaceDN w:val="0"/>
              <w:adjustRightInd w:val="0"/>
              <w:contextualSpacing/>
              <w:rPr>
                <w:rFonts w:ascii="Arial" w:eastAsiaTheme="minorEastAsia" w:hAnsi="Arial" w:cs="Arial"/>
                <w:b/>
                <w:color w:val="FF0000"/>
              </w:rPr>
            </w:pPr>
            <w:r w:rsidRPr="00D2600B">
              <w:rPr>
                <w:rFonts w:ascii="Arial" w:eastAsiaTheme="minorEastAsia" w:hAnsi="Arial" w:cs="Arial"/>
                <w:b/>
                <w:color w:val="FF0000"/>
              </w:rPr>
              <w:lastRenderedPageBreak/>
              <w:t>School</w:t>
            </w:r>
            <w:r w:rsidR="00770807" w:rsidRPr="00D2600B">
              <w:rPr>
                <w:rFonts w:ascii="Arial" w:eastAsiaTheme="minorEastAsia" w:hAnsi="Arial" w:cs="Arial"/>
                <w:b/>
                <w:color w:val="FF0000"/>
              </w:rPr>
              <w:t>s</w:t>
            </w:r>
            <w:r w:rsidRPr="00D2600B">
              <w:rPr>
                <w:rFonts w:ascii="Arial" w:eastAsiaTheme="minorEastAsia" w:hAnsi="Arial" w:cs="Arial"/>
                <w:b/>
                <w:color w:val="FF0000"/>
              </w:rPr>
              <w:t xml:space="preserve"> with special education class(es)</w:t>
            </w:r>
          </w:p>
          <w:p w14:paraId="11939E0D" w14:textId="77777777" w:rsidR="003857A6" w:rsidRPr="00F704E7" w:rsidRDefault="003344DB" w:rsidP="003857A6">
            <w:pPr>
              <w:autoSpaceDE w:val="0"/>
              <w:autoSpaceDN w:val="0"/>
              <w:adjustRightInd w:val="0"/>
              <w:rPr>
                <w:rFonts w:ascii="Arial" w:eastAsiaTheme="minorEastAsia" w:hAnsi="Arial" w:cs="Arial"/>
              </w:rPr>
            </w:pPr>
            <w:r>
              <w:rPr>
                <w:rFonts w:ascii="Arial" w:eastAsiaTheme="minorEastAsia" w:hAnsi="Arial" w:cs="Arial"/>
                <w:color w:val="FF0000"/>
              </w:rPr>
              <w:t>St Ailbe’s N.S.</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 xml:space="preserve">is a school which has established a class,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14:paraId="6723084D" w14:textId="77777777" w:rsidR="003D39A4" w:rsidRPr="00F704E7" w:rsidRDefault="003D39A4" w:rsidP="00762B44">
            <w:pPr>
              <w:jc w:val="both"/>
              <w:rPr>
                <w:rFonts w:ascii="Arial" w:eastAsiaTheme="minorEastAsia" w:hAnsi="Arial" w:cs="Arial"/>
                <w:color w:val="385623" w:themeColor="accent6" w:themeShade="80"/>
              </w:rPr>
            </w:pPr>
          </w:p>
        </w:tc>
      </w:tr>
    </w:tbl>
    <w:p w14:paraId="631A459A"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01ED060E"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7D0E0A25"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1EA81D17"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1993AEF" w14:textId="77777777" w:rsidTr="003201ED">
        <w:tc>
          <w:tcPr>
            <w:tcW w:w="9016" w:type="dxa"/>
            <w:shd w:val="clear" w:color="auto" w:fill="E7E6E6" w:themeFill="background2"/>
          </w:tcPr>
          <w:p w14:paraId="3270B846" w14:textId="77777777" w:rsidR="003857A6" w:rsidRPr="00F704E7" w:rsidRDefault="003857A6" w:rsidP="003857A6">
            <w:pPr>
              <w:autoSpaceDE w:val="0"/>
              <w:autoSpaceDN w:val="0"/>
              <w:adjustRightInd w:val="0"/>
              <w:rPr>
                <w:rFonts w:ascii="Arial" w:hAnsi="Arial" w:cs="Arial"/>
              </w:rPr>
            </w:pPr>
          </w:p>
          <w:p w14:paraId="295A22C2" w14:textId="77777777" w:rsidR="003857A6" w:rsidRPr="00F704E7" w:rsidRDefault="003344DB" w:rsidP="003857A6">
            <w:pPr>
              <w:autoSpaceDE w:val="0"/>
              <w:autoSpaceDN w:val="0"/>
              <w:adjustRightInd w:val="0"/>
              <w:rPr>
                <w:rFonts w:ascii="Arial" w:hAnsi="Arial" w:cs="Arial"/>
              </w:rPr>
            </w:pPr>
            <w:r>
              <w:rPr>
                <w:rFonts w:ascii="Arial" w:hAnsi="Arial" w:cs="Arial"/>
                <w:color w:val="FF0000"/>
              </w:rPr>
              <w:t>St Ailbe’s N.S.</w:t>
            </w:r>
            <w:r w:rsidR="003857A6" w:rsidRPr="00095253">
              <w:rPr>
                <w:rFonts w:ascii="Arial" w:hAnsi="Arial" w:cs="Arial"/>
                <w:color w:val="FF0000"/>
              </w:rPr>
              <w:t xml:space="preserve"> </w:t>
            </w:r>
            <w:r w:rsidR="003857A6" w:rsidRPr="00F704E7">
              <w:rPr>
                <w:rFonts w:ascii="Arial" w:hAnsi="Arial" w:cs="Arial"/>
              </w:rPr>
              <w:t xml:space="preserve">with the approval of the Minister for Education and Skills, provides an education exclusively for students with </w:t>
            </w:r>
            <w:r>
              <w:rPr>
                <w:rFonts w:ascii="Arial" w:hAnsi="Arial" w:cs="Arial"/>
                <w:color w:val="C00000"/>
              </w:rPr>
              <w:t xml:space="preserve">ASD (Autistic Spectrum </w:t>
            </w:r>
            <w:r w:rsidR="0015291C">
              <w:rPr>
                <w:rFonts w:ascii="Arial" w:hAnsi="Arial" w:cs="Arial"/>
                <w:color w:val="C00000"/>
              </w:rPr>
              <w:t>Disorder)</w:t>
            </w:r>
          </w:p>
          <w:p w14:paraId="01F43157" w14:textId="77777777" w:rsidR="003857A6" w:rsidRPr="00095253" w:rsidRDefault="003857A6" w:rsidP="003857A6">
            <w:pPr>
              <w:pStyle w:val="ListParagraph"/>
              <w:autoSpaceDE w:val="0"/>
              <w:autoSpaceDN w:val="0"/>
              <w:adjustRightInd w:val="0"/>
              <w:rPr>
                <w:rFonts w:ascii="Arial" w:hAnsi="Arial" w:cs="Arial"/>
                <w:color w:val="FF0000"/>
              </w:rPr>
            </w:pPr>
          </w:p>
          <w:p w14:paraId="10158750" w14:textId="77777777" w:rsidR="003857A6" w:rsidRPr="00F704E7" w:rsidRDefault="003857A6" w:rsidP="003857A6">
            <w:pPr>
              <w:pStyle w:val="ListParagraph"/>
              <w:numPr>
                <w:ilvl w:val="0"/>
                <w:numId w:val="18"/>
              </w:numPr>
              <w:autoSpaceDE w:val="0"/>
              <w:autoSpaceDN w:val="0"/>
              <w:adjustRightInd w:val="0"/>
              <w:rPr>
                <w:rFonts w:ascii="Arial" w:hAnsi="Arial" w:cs="Arial"/>
                <w:b/>
              </w:rPr>
            </w:pPr>
            <w:r w:rsidRPr="00095253">
              <w:rPr>
                <w:rFonts w:ascii="Arial" w:hAnsi="Arial" w:cs="Arial"/>
                <w:b/>
                <w:color w:val="FF0000"/>
              </w:rPr>
              <w:t>In the case of a mainstream school with a SEN class attached</w:t>
            </w:r>
          </w:p>
          <w:p w14:paraId="24F4BE17" w14:textId="77777777" w:rsidR="003857A6" w:rsidRPr="00F704E7" w:rsidRDefault="003857A6" w:rsidP="003857A6">
            <w:pPr>
              <w:pStyle w:val="ListParagraph"/>
              <w:autoSpaceDE w:val="0"/>
              <w:autoSpaceDN w:val="0"/>
              <w:adjustRightInd w:val="0"/>
              <w:rPr>
                <w:rFonts w:ascii="Arial" w:hAnsi="Arial" w:cs="Arial"/>
              </w:rPr>
            </w:pPr>
          </w:p>
          <w:p w14:paraId="5C2D4169" w14:textId="2CD40990" w:rsidR="003857A6" w:rsidRPr="0015291C" w:rsidRDefault="003344DB" w:rsidP="003857A6">
            <w:pPr>
              <w:autoSpaceDE w:val="0"/>
              <w:autoSpaceDN w:val="0"/>
              <w:adjustRightInd w:val="0"/>
              <w:rPr>
                <w:rFonts w:ascii="Arial" w:hAnsi="Arial" w:cs="Arial"/>
              </w:rPr>
            </w:pPr>
            <w:r>
              <w:rPr>
                <w:rFonts w:ascii="Arial" w:hAnsi="Arial" w:cs="Arial"/>
                <w:color w:val="FF0000"/>
              </w:rPr>
              <w:t>St Ailbe’s N.S.</w:t>
            </w:r>
            <w:r w:rsidR="003857A6" w:rsidRPr="00095253">
              <w:rPr>
                <w:rFonts w:ascii="Arial" w:hAnsi="Arial" w:cs="Arial"/>
                <w:color w:val="FF0000"/>
              </w:rPr>
              <w:t xml:space="preserve"> </w:t>
            </w:r>
            <w:r w:rsidR="003857A6" w:rsidRPr="00F704E7">
              <w:rPr>
                <w:rFonts w:ascii="Arial" w:hAnsi="Arial" w:cs="Arial"/>
              </w:rPr>
              <w:t xml:space="preserve">with the approval of the Minister for Education and Skills, has established a class to provide an education exclusively for students </w:t>
            </w:r>
            <w:r w:rsidR="003857A6" w:rsidRPr="0015291C">
              <w:rPr>
                <w:rFonts w:ascii="Arial" w:hAnsi="Arial" w:cs="Arial"/>
              </w:rPr>
              <w:t xml:space="preserve">with </w:t>
            </w:r>
            <w:r w:rsidR="00153288" w:rsidRPr="0015291C">
              <w:rPr>
                <w:rFonts w:ascii="Arial" w:hAnsi="Arial" w:cs="Arial"/>
              </w:rPr>
              <w:t xml:space="preserve">ASD </w:t>
            </w:r>
            <w:r w:rsidR="0075490F" w:rsidRPr="0015291C">
              <w:rPr>
                <w:rFonts w:ascii="Arial" w:hAnsi="Arial" w:cs="Arial"/>
              </w:rPr>
              <w:t>(Autism</w:t>
            </w:r>
            <w:r w:rsidR="00153288" w:rsidRPr="0015291C">
              <w:rPr>
                <w:rFonts w:ascii="Arial" w:hAnsi="Arial" w:cs="Arial"/>
              </w:rPr>
              <w:t xml:space="preserve"> Spectrum Disorder)</w:t>
            </w:r>
            <w:r w:rsidR="003857A6" w:rsidRPr="0015291C">
              <w:rPr>
                <w:rFonts w:ascii="Arial" w:hAnsi="Arial" w:cs="Arial"/>
              </w:rPr>
              <w:t>.</w:t>
            </w:r>
          </w:p>
          <w:p w14:paraId="4F3336CE" w14:textId="77777777" w:rsidR="00153288" w:rsidRPr="0015291C" w:rsidRDefault="00153288" w:rsidP="003857A6">
            <w:pPr>
              <w:autoSpaceDE w:val="0"/>
              <w:autoSpaceDN w:val="0"/>
              <w:adjustRightInd w:val="0"/>
              <w:rPr>
                <w:rFonts w:ascii="Arial" w:hAnsi="Arial" w:cs="Arial"/>
              </w:rPr>
            </w:pPr>
            <w:r w:rsidRPr="0015291C">
              <w:rPr>
                <w:rFonts w:ascii="Arial" w:hAnsi="Arial" w:cs="Arial"/>
              </w:rPr>
              <w:t>Decisions on successful enrolment in an ASD class in St Ailbe’s N.S. are g</w:t>
            </w:r>
            <w:r w:rsidR="00C37A1A" w:rsidRPr="0015291C">
              <w:rPr>
                <w:rFonts w:ascii="Arial" w:hAnsi="Arial" w:cs="Arial"/>
              </w:rPr>
              <w:t>uided by the following criteria</w:t>
            </w:r>
            <w:r w:rsidRPr="0015291C">
              <w:rPr>
                <w:rFonts w:ascii="Arial" w:hAnsi="Arial" w:cs="Arial"/>
              </w:rPr>
              <w:t>.</w:t>
            </w:r>
          </w:p>
          <w:p w14:paraId="7ACA589F" w14:textId="77777777" w:rsidR="00153288" w:rsidRPr="0015291C" w:rsidRDefault="00153288" w:rsidP="003857A6">
            <w:pPr>
              <w:autoSpaceDE w:val="0"/>
              <w:autoSpaceDN w:val="0"/>
              <w:adjustRightInd w:val="0"/>
              <w:rPr>
                <w:rFonts w:ascii="Arial" w:hAnsi="Arial" w:cs="Arial"/>
              </w:rPr>
            </w:pPr>
            <w:r w:rsidRPr="0015291C">
              <w:rPr>
                <w:rFonts w:ascii="Arial" w:hAnsi="Arial" w:cs="Arial"/>
              </w:rPr>
              <w:t>The pupil must have a primary diagnosis of Autism Spectrum Disorder made by using the DSM1V or V or ICD10 made by a professional recognised clinical psychologist.</w:t>
            </w:r>
          </w:p>
          <w:p w14:paraId="3FB6B928" w14:textId="77777777" w:rsidR="00153288" w:rsidRPr="0015291C" w:rsidRDefault="00153288" w:rsidP="003857A6">
            <w:pPr>
              <w:autoSpaceDE w:val="0"/>
              <w:autoSpaceDN w:val="0"/>
              <w:adjustRightInd w:val="0"/>
              <w:rPr>
                <w:rFonts w:ascii="Arial" w:hAnsi="Arial" w:cs="Arial"/>
              </w:rPr>
            </w:pPr>
            <w:r w:rsidRPr="0015291C">
              <w:rPr>
                <w:rFonts w:ascii="Arial" w:hAnsi="Arial" w:cs="Arial"/>
              </w:rPr>
              <w:t>There must be a recommendation by the medical professionals in the report that a special class placement in a mainstream school is both necessary and suitable for the child.</w:t>
            </w:r>
          </w:p>
          <w:p w14:paraId="5FEA14DD" w14:textId="77777777" w:rsidR="00153288" w:rsidRPr="0015291C" w:rsidRDefault="00153288" w:rsidP="003857A6">
            <w:pPr>
              <w:autoSpaceDE w:val="0"/>
              <w:autoSpaceDN w:val="0"/>
              <w:adjustRightInd w:val="0"/>
              <w:rPr>
                <w:rFonts w:ascii="Arial" w:hAnsi="Arial" w:cs="Arial"/>
              </w:rPr>
            </w:pPr>
            <w:r w:rsidRPr="0015291C">
              <w:rPr>
                <w:rFonts w:ascii="Arial" w:hAnsi="Arial" w:cs="Arial"/>
              </w:rPr>
              <w:t>An application Form for the ASD class provided</w:t>
            </w:r>
            <w:r w:rsidR="00C37A1A" w:rsidRPr="0015291C">
              <w:rPr>
                <w:rFonts w:ascii="Arial" w:hAnsi="Arial" w:cs="Arial"/>
              </w:rPr>
              <w:t xml:space="preserve"> by the school must be completed</w:t>
            </w:r>
            <w:r w:rsidRPr="0015291C">
              <w:rPr>
                <w:rFonts w:ascii="Arial" w:hAnsi="Arial" w:cs="Arial"/>
              </w:rPr>
              <w:t xml:space="preserve">, signed and returned by </w:t>
            </w:r>
            <w:r w:rsidR="00C321E1" w:rsidRPr="0015291C">
              <w:rPr>
                <w:rFonts w:ascii="Arial" w:hAnsi="Arial" w:cs="Arial"/>
              </w:rPr>
              <w:t>the parents /guardians on behalf of the child.</w:t>
            </w:r>
          </w:p>
          <w:p w14:paraId="322F3A41" w14:textId="77777777" w:rsidR="00C37A1A" w:rsidRPr="0015291C" w:rsidRDefault="00C37A1A" w:rsidP="003857A6">
            <w:pPr>
              <w:autoSpaceDE w:val="0"/>
              <w:autoSpaceDN w:val="0"/>
              <w:adjustRightInd w:val="0"/>
              <w:rPr>
                <w:rFonts w:ascii="Arial" w:hAnsi="Arial" w:cs="Arial"/>
              </w:rPr>
            </w:pPr>
            <w:r w:rsidRPr="0015291C">
              <w:rPr>
                <w:rFonts w:ascii="Arial" w:hAnsi="Arial" w:cs="Arial"/>
              </w:rPr>
              <w:t>The form must be accompanied by an original birth certificate.</w:t>
            </w:r>
          </w:p>
          <w:p w14:paraId="58DA8C87" w14:textId="77777777" w:rsidR="00C37A1A" w:rsidRPr="0015291C" w:rsidRDefault="00C37A1A" w:rsidP="003857A6">
            <w:pPr>
              <w:autoSpaceDE w:val="0"/>
              <w:autoSpaceDN w:val="0"/>
              <w:adjustRightInd w:val="0"/>
              <w:rPr>
                <w:rFonts w:ascii="Arial" w:hAnsi="Arial" w:cs="Arial"/>
              </w:rPr>
            </w:pPr>
            <w:r w:rsidRPr="0015291C">
              <w:rPr>
                <w:rFonts w:ascii="Arial" w:hAnsi="Arial" w:cs="Arial"/>
              </w:rPr>
              <w:t>This form must be accompanied by the most recent dated psychological assessment (within 2 years at date of application) for assessment by the Admissions Team</w:t>
            </w:r>
          </w:p>
          <w:p w14:paraId="534E0ABB" w14:textId="77777777" w:rsidR="00C37A1A" w:rsidRPr="0015291C" w:rsidRDefault="00C37A1A" w:rsidP="003857A6">
            <w:pPr>
              <w:autoSpaceDE w:val="0"/>
              <w:autoSpaceDN w:val="0"/>
              <w:adjustRightInd w:val="0"/>
              <w:rPr>
                <w:rFonts w:ascii="Arial" w:hAnsi="Arial" w:cs="Arial"/>
              </w:rPr>
            </w:pPr>
            <w:r w:rsidRPr="0015291C">
              <w:rPr>
                <w:rFonts w:ascii="Arial" w:hAnsi="Arial" w:cs="Arial"/>
              </w:rPr>
              <w:t>This form must be accompanied by any other reports relating to the applicant e.g. Speech and Language, O.T. HSE, CALMHS</w:t>
            </w:r>
          </w:p>
          <w:p w14:paraId="73FE9327" w14:textId="77777777" w:rsidR="00C37A1A" w:rsidRPr="0015291C" w:rsidRDefault="00C37A1A" w:rsidP="003857A6">
            <w:pPr>
              <w:autoSpaceDE w:val="0"/>
              <w:autoSpaceDN w:val="0"/>
              <w:adjustRightInd w:val="0"/>
              <w:rPr>
                <w:rFonts w:ascii="Arial" w:hAnsi="Arial" w:cs="Arial"/>
              </w:rPr>
            </w:pPr>
            <w:r w:rsidRPr="0015291C">
              <w:rPr>
                <w:rFonts w:ascii="Arial" w:hAnsi="Arial" w:cs="Arial"/>
              </w:rPr>
              <w:t>This form must be accompanied by a full disclosure of all pre –existing medical needs of the applicant including all relevant reports in this context.</w:t>
            </w:r>
          </w:p>
          <w:p w14:paraId="08603C9A" w14:textId="77777777" w:rsidR="00C37A1A" w:rsidRPr="0015291C" w:rsidRDefault="00C37A1A" w:rsidP="003857A6">
            <w:pPr>
              <w:autoSpaceDE w:val="0"/>
              <w:autoSpaceDN w:val="0"/>
              <w:adjustRightInd w:val="0"/>
              <w:rPr>
                <w:rFonts w:ascii="Arial" w:hAnsi="Arial" w:cs="Arial"/>
              </w:rPr>
            </w:pPr>
            <w:r w:rsidRPr="0015291C">
              <w:rPr>
                <w:rFonts w:ascii="Arial" w:hAnsi="Arial" w:cs="Arial"/>
              </w:rPr>
              <w:t>A copy of the code of behaviour will be provided to the applicant’s parents. Application for enrolment can only be considered if accompanied by signed Code of Behaviour indicating parents’ willingness to abide by same.</w:t>
            </w:r>
          </w:p>
          <w:p w14:paraId="6F01961E" w14:textId="77777777" w:rsidR="0021604F" w:rsidRDefault="0021604F" w:rsidP="003857A6">
            <w:pPr>
              <w:autoSpaceDE w:val="0"/>
              <w:autoSpaceDN w:val="0"/>
              <w:adjustRightInd w:val="0"/>
              <w:rPr>
                <w:rFonts w:ascii="Arial" w:hAnsi="Arial" w:cs="Arial"/>
                <w:color w:val="FF0000"/>
              </w:rPr>
            </w:pPr>
          </w:p>
          <w:p w14:paraId="2AE8E341" w14:textId="77777777" w:rsidR="00CE14AE" w:rsidRPr="00355203" w:rsidRDefault="00CE14AE" w:rsidP="003857A6">
            <w:pPr>
              <w:autoSpaceDE w:val="0"/>
              <w:autoSpaceDN w:val="0"/>
              <w:adjustRightInd w:val="0"/>
              <w:rPr>
                <w:rFonts w:ascii="Arial" w:hAnsi="Arial" w:cs="Arial"/>
              </w:rPr>
            </w:pPr>
          </w:p>
          <w:p w14:paraId="4362ECE2" w14:textId="77777777" w:rsidR="003D39A4" w:rsidRPr="003201ED" w:rsidRDefault="003D39A4" w:rsidP="003D39A4">
            <w:pPr>
              <w:jc w:val="both"/>
              <w:rPr>
                <w:rFonts w:ascii="Arial" w:eastAsiaTheme="minorEastAsia" w:hAnsi="Arial" w:cs="Arial"/>
                <w:b/>
                <w:color w:val="385623" w:themeColor="accent6" w:themeShade="80"/>
              </w:rPr>
            </w:pPr>
          </w:p>
          <w:p w14:paraId="452683C0" w14:textId="77777777" w:rsidR="003D39A4" w:rsidRPr="003201ED" w:rsidRDefault="003D39A4" w:rsidP="003857A6">
            <w:pPr>
              <w:jc w:val="both"/>
              <w:rPr>
                <w:rFonts w:ascii="Arial" w:eastAsiaTheme="minorEastAsia" w:hAnsi="Arial" w:cs="Arial"/>
                <w:b/>
                <w:color w:val="385623" w:themeColor="accent6" w:themeShade="80"/>
              </w:rPr>
            </w:pPr>
          </w:p>
        </w:tc>
      </w:tr>
    </w:tbl>
    <w:p w14:paraId="1E76C907"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4E0AE217" w14:textId="77777777" w:rsidR="00987EFD" w:rsidRPr="00095253" w:rsidRDefault="00A52939" w:rsidP="00E47AF1">
      <w:pPr>
        <w:pStyle w:val="ListParagraph"/>
        <w:spacing w:after="0" w:line="240" w:lineRule="auto"/>
        <w:ind w:left="0"/>
        <w:rPr>
          <w:rFonts w:ascii="Arial" w:eastAsiaTheme="minorEastAsia" w:hAnsi="Arial" w:cs="Arial"/>
          <w:bCs/>
          <w:color w:val="FF0000"/>
        </w:rPr>
      </w:pPr>
      <w:r w:rsidRPr="00095253">
        <w:rPr>
          <w:rFonts w:ascii="Arial" w:eastAsiaTheme="minorEastAsia" w:hAnsi="Arial" w:cs="Arial"/>
          <w:b/>
          <w:bCs/>
          <w:color w:val="FF0000"/>
          <w:u w:val="single"/>
        </w:rPr>
        <w:t>Note for schools:</w:t>
      </w:r>
      <w:r w:rsidRPr="00095253">
        <w:rPr>
          <w:rFonts w:ascii="Arial" w:eastAsiaTheme="minorEastAsia" w:hAnsi="Arial" w:cs="Arial"/>
          <w:bCs/>
          <w:color w:val="FF0000"/>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12907050" w14:textId="77777777" w:rsidR="00285D92" w:rsidRDefault="00285D92" w:rsidP="00A52939">
      <w:pPr>
        <w:pStyle w:val="ListParagraph"/>
        <w:spacing w:after="0" w:line="240" w:lineRule="auto"/>
        <w:ind w:left="0"/>
        <w:jc w:val="both"/>
        <w:rPr>
          <w:rFonts w:ascii="Arial" w:eastAsiaTheme="minorEastAsia" w:hAnsi="Arial" w:cs="Arial"/>
          <w:bCs/>
        </w:rPr>
      </w:pPr>
    </w:p>
    <w:p w14:paraId="4A316C60" w14:textId="77777777" w:rsidR="0015291C" w:rsidRDefault="0015291C" w:rsidP="00A52939">
      <w:pPr>
        <w:pStyle w:val="ListParagraph"/>
        <w:spacing w:after="0" w:line="240" w:lineRule="auto"/>
        <w:ind w:left="0"/>
        <w:jc w:val="both"/>
        <w:rPr>
          <w:rFonts w:ascii="Arial" w:eastAsiaTheme="minorEastAsia" w:hAnsi="Arial" w:cs="Arial"/>
          <w:bCs/>
        </w:rPr>
      </w:pPr>
    </w:p>
    <w:p w14:paraId="65178B5F"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534A95F3"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6F676E54" w14:textId="77777777" w:rsidR="00641946" w:rsidRPr="003201ED" w:rsidRDefault="00641946" w:rsidP="00762B44">
      <w:pPr>
        <w:spacing w:after="0" w:line="240" w:lineRule="auto"/>
        <w:jc w:val="both"/>
        <w:rPr>
          <w:rFonts w:ascii="Arial" w:eastAsiaTheme="minorEastAsia" w:hAnsi="Arial" w:cs="Arial"/>
        </w:rPr>
      </w:pPr>
    </w:p>
    <w:p w14:paraId="6E0091A9"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6E0F80F" w14:textId="77777777" w:rsidR="00641946" w:rsidRPr="003201ED" w:rsidRDefault="00641946" w:rsidP="00762B44">
      <w:pPr>
        <w:spacing w:after="0" w:line="240" w:lineRule="auto"/>
        <w:jc w:val="both"/>
        <w:rPr>
          <w:rFonts w:ascii="Arial" w:eastAsiaTheme="minorEastAsia" w:hAnsi="Arial" w:cs="Arial"/>
        </w:rPr>
      </w:pPr>
    </w:p>
    <w:p w14:paraId="1F990E13"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4DBDB256"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016F795E"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C8FC2BF"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8737"/>
      </w:tblGrid>
      <w:tr w:rsidR="00345780" w:rsidRPr="003201ED" w14:paraId="54CADEA1" w14:textId="77777777" w:rsidTr="003119E6">
        <w:tc>
          <w:tcPr>
            <w:tcW w:w="8737" w:type="dxa"/>
            <w:shd w:val="clear" w:color="auto" w:fill="E7E6E6" w:themeFill="background2"/>
          </w:tcPr>
          <w:p w14:paraId="7CEE23FC" w14:textId="4781A252"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color w:val="FF0000"/>
              </w:rPr>
              <w:t xml:space="preserve">St Ailbe’s </w:t>
            </w:r>
            <w:r w:rsidRPr="00095253">
              <w:rPr>
                <w:rFonts w:ascii="Arial" w:eastAsiaTheme="minorEastAsia" w:hAnsi="Arial" w:cs="Arial"/>
                <w:color w:val="FF0000"/>
              </w:rPr>
              <w:t>is</w:t>
            </w:r>
            <w:r w:rsidRPr="00F704E7">
              <w:rPr>
                <w:rFonts w:ascii="Arial" w:eastAsiaTheme="minorEastAsia" w:hAnsi="Arial" w:cs="Arial"/>
              </w:rPr>
              <w:t xml:space="preserve"> a </w:t>
            </w:r>
            <w:r>
              <w:rPr>
                <w:rFonts w:ascii="Arial" w:eastAsiaTheme="minorEastAsia" w:hAnsi="Arial" w:cs="Arial"/>
              </w:rPr>
              <w:t>Catholic school</w:t>
            </w:r>
            <w:r w:rsidRPr="00F704E7">
              <w:rPr>
                <w:rFonts w:ascii="Arial" w:eastAsiaTheme="minorEastAsia" w:hAnsi="Arial" w:cs="Arial"/>
              </w:rPr>
              <w:t xml:space="preserve"> and may refuse to admit as a student a person who is not of </w:t>
            </w:r>
            <w:r>
              <w:rPr>
                <w:rFonts w:ascii="Arial" w:eastAsiaTheme="minorEastAsia" w:hAnsi="Arial" w:cs="Arial"/>
              </w:rPr>
              <w:t>the Catholic faith</w:t>
            </w:r>
            <w:r w:rsidRPr="00F704E7">
              <w:rPr>
                <w:rFonts w:ascii="Arial" w:eastAsiaTheme="minorEastAsia" w:hAnsi="Arial" w:cs="Arial"/>
              </w:rPr>
              <w:t xml:space="preserve"> where it is proved that the refusal is essential to maintain the ethos of the school.</w:t>
            </w:r>
          </w:p>
          <w:p w14:paraId="56E76C06" w14:textId="77777777" w:rsidR="00345780" w:rsidRPr="00095253" w:rsidRDefault="00345780" w:rsidP="0088352A">
            <w:pPr>
              <w:autoSpaceDE w:val="0"/>
              <w:autoSpaceDN w:val="0"/>
              <w:adjustRightInd w:val="0"/>
              <w:contextualSpacing/>
              <w:jc w:val="both"/>
              <w:rPr>
                <w:rFonts w:ascii="Arial" w:eastAsiaTheme="minorEastAsia" w:hAnsi="Arial" w:cs="Arial"/>
                <w:sz w:val="16"/>
                <w:szCs w:val="16"/>
              </w:rPr>
            </w:pPr>
          </w:p>
          <w:p w14:paraId="072812F3" w14:textId="77777777" w:rsidR="00345780" w:rsidRPr="00095253" w:rsidRDefault="00345780"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276BB5EB" w14:textId="77777777" w:rsidR="00345780" w:rsidRPr="00F704E7" w:rsidRDefault="00345780"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w:t>
            </w:r>
          </w:p>
          <w:p w14:paraId="6A2EB057" w14:textId="77777777" w:rsidR="00345780" w:rsidRPr="00F704E7" w:rsidRDefault="00345780" w:rsidP="0088352A">
            <w:pPr>
              <w:autoSpaceDE w:val="0"/>
              <w:autoSpaceDN w:val="0"/>
              <w:adjustRightInd w:val="0"/>
              <w:contextualSpacing/>
              <w:rPr>
                <w:rFonts w:ascii="Arial" w:eastAsiaTheme="minorEastAsia" w:hAnsi="Arial" w:cs="Arial"/>
                <w:b/>
              </w:rPr>
            </w:pPr>
          </w:p>
          <w:p w14:paraId="1C2FEDBF" w14:textId="77777777" w:rsidR="00345780" w:rsidRPr="00095253" w:rsidRDefault="00345780" w:rsidP="0088352A">
            <w:pPr>
              <w:autoSpaceDE w:val="0"/>
              <w:autoSpaceDN w:val="0"/>
              <w:adjustRightInd w:val="0"/>
              <w:contextualSpacing/>
              <w:rPr>
                <w:rFonts w:ascii="Arial" w:eastAsiaTheme="minorEastAsia" w:hAnsi="Arial" w:cs="Arial"/>
                <w:b/>
                <w:color w:val="FF0000"/>
              </w:rPr>
            </w:pPr>
            <w:r w:rsidRPr="00095253">
              <w:rPr>
                <w:rFonts w:ascii="Arial" w:eastAsiaTheme="minorEastAsia" w:hAnsi="Arial" w:cs="Arial"/>
                <w:b/>
                <w:color w:val="FF0000"/>
              </w:rPr>
              <w:t>School with special education class(es)</w:t>
            </w:r>
          </w:p>
          <w:p w14:paraId="75C080B1" w14:textId="77777777" w:rsidR="00345780" w:rsidRDefault="00345780"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 xml:space="preserve">The special class attached to </w:t>
            </w:r>
            <w:r>
              <w:rPr>
                <w:rFonts w:ascii="Arial" w:eastAsiaTheme="minorEastAsia" w:hAnsi="Arial" w:cs="Arial"/>
                <w:color w:val="FF0000"/>
              </w:rPr>
              <w:t>[St Ailbe’s N.S.</w:t>
            </w:r>
            <w:r w:rsidRPr="00095253">
              <w:rPr>
                <w:rFonts w:ascii="Arial" w:eastAsiaTheme="minorEastAsia" w:hAnsi="Arial" w:cs="Arial"/>
                <w:color w:val="FF0000"/>
              </w:rPr>
              <w:t xml:space="preserve">] </w:t>
            </w:r>
            <w:r w:rsidRPr="00F704E7">
              <w:rPr>
                <w:rFonts w:ascii="Arial" w:eastAsiaTheme="minorEastAsia" w:hAnsi="Arial" w:cs="Arial"/>
              </w:rPr>
              <w:t xml:space="preserve">provides an education exclusively for students with </w:t>
            </w:r>
            <w:r>
              <w:rPr>
                <w:rFonts w:ascii="Arial" w:eastAsiaTheme="minorEastAsia" w:hAnsi="Arial" w:cs="Arial"/>
                <w:color w:val="FF0000"/>
              </w:rPr>
              <w:t>[ASD]</w:t>
            </w:r>
            <w:r w:rsidRPr="00095253">
              <w:rPr>
                <w:rFonts w:ascii="Arial" w:eastAsiaTheme="minorEastAsia" w:hAnsi="Arial" w:cs="Arial"/>
                <w:color w:val="FF0000"/>
              </w:rPr>
              <w:t xml:space="preserve"> </w:t>
            </w:r>
            <w:r w:rsidRPr="00F704E7">
              <w:rPr>
                <w:rFonts w:ascii="Arial" w:eastAsiaTheme="minorEastAsia" w:hAnsi="Arial" w:cs="Arial"/>
              </w:rPr>
              <w:t>and the school may refuse admission to this class, where the student concerned does not have the specified category of special educational needs provided for in this class.</w:t>
            </w:r>
          </w:p>
          <w:p w14:paraId="7515EB00" w14:textId="2E61D373"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The Application process formally begins with the submission of a signed and</w:t>
            </w:r>
            <w:r w:rsidR="00CE4E3D">
              <w:rPr>
                <w:rFonts w:ascii="Arial" w:eastAsiaTheme="minorEastAsia" w:hAnsi="Arial" w:cs="Arial"/>
              </w:rPr>
              <w:t xml:space="preserve"> completed application form.</w:t>
            </w:r>
          </w:p>
          <w:p w14:paraId="64E563FF" w14:textId="77777777"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Before the Board of Management can consider a child’s application for placement, all documents outlined in the above criteria must be submitted to the school before the closing date.</w:t>
            </w:r>
          </w:p>
          <w:p w14:paraId="4F3A175C" w14:textId="77777777"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All applications received by the closing date will be considered by the Admissions Team.</w:t>
            </w:r>
          </w:p>
          <w:p w14:paraId="029F0994" w14:textId="77777777"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Late or incomplete applications will not be considered.</w:t>
            </w:r>
          </w:p>
          <w:p w14:paraId="2A3F2E7C" w14:textId="77777777"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Following the closing date for application all applications will be reviewed by the Admissions Team (Principal, ISM Member, and Board Rep)</w:t>
            </w:r>
          </w:p>
          <w:p w14:paraId="54E71BF9" w14:textId="77777777"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The Admissions Team will review all applications and advise the Board of Management of those pupils who are eligible for enrolment.</w:t>
            </w:r>
          </w:p>
          <w:p w14:paraId="4128F088" w14:textId="77777777"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The Board of Management will undertake to communicate to parents/guardians the decision of the Admissions Team as soon as possible after the closing date.</w:t>
            </w:r>
          </w:p>
          <w:p w14:paraId="5AA05969" w14:textId="77777777"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The Board of Management will offer placements for enrolment within 21 days of the closing date. In accordance with the Education Welfare Act 2000 if placements are available.</w:t>
            </w:r>
          </w:p>
          <w:p w14:paraId="54930056" w14:textId="77777777"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The Board of Management of St Ailbe’s N.S. wish to state that fulfilling the enrolment criteria does not necessarily ensure enrolment.</w:t>
            </w:r>
          </w:p>
          <w:p w14:paraId="0AF4BB2A" w14:textId="77777777" w:rsidR="00345780" w:rsidRDefault="00345780" w:rsidP="0088352A">
            <w:pPr>
              <w:autoSpaceDE w:val="0"/>
              <w:autoSpaceDN w:val="0"/>
              <w:adjustRightInd w:val="0"/>
              <w:contextualSpacing/>
              <w:jc w:val="both"/>
              <w:rPr>
                <w:rFonts w:ascii="Arial" w:eastAsiaTheme="minorEastAsia" w:hAnsi="Arial" w:cs="Arial"/>
              </w:rPr>
            </w:pPr>
          </w:p>
          <w:p w14:paraId="69BD014A" w14:textId="77777777" w:rsidR="00345780" w:rsidRPr="00CE4E3D" w:rsidRDefault="00345780" w:rsidP="0088352A">
            <w:pPr>
              <w:autoSpaceDE w:val="0"/>
              <w:autoSpaceDN w:val="0"/>
              <w:adjustRightInd w:val="0"/>
              <w:contextualSpacing/>
              <w:jc w:val="both"/>
              <w:rPr>
                <w:rFonts w:ascii="Arial" w:eastAsiaTheme="minorEastAsia" w:hAnsi="Arial" w:cs="Arial"/>
                <w:b/>
              </w:rPr>
            </w:pPr>
            <w:r w:rsidRPr="00CE4E3D">
              <w:rPr>
                <w:rFonts w:ascii="Arial" w:eastAsiaTheme="minorEastAsia" w:hAnsi="Arial" w:cs="Arial"/>
                <w:b/>
              </w:rPr>
              <w:t>Offering and Acceptance of a Place.</w:t>
            </w:r>
          </w:p>
          <w:p w14:paraId="6C3175B1" w14:textId="5CA6C414" w:rsidR="00FF4C5D" w:rsidRPr="00FF4C5D" w:rsidRDefault="00345780" w:rsidP="00FF4C5D">
            <w:pPr>
              <w:autoSpaceDE w:val="0"/>
              <w:autoSpaceDN w:val="0"/>
              <w:adjustRightInd w:val="0"/>
              <w:contextualSpacing/>
              <w:jc w:val="both"/>
              <w:rPr>
                <w:rFonts w:ascii="Arial" w:eastAsiaTheme="minorEastAsia" w:hAnsi="Arial" w:cs="Arial"/>
              </w:rPr>
            </w:pPr>
            <w:r>
              <w:rPr>
                <w:rFonts w:ascii="Arial" w:eastAsiaTheme="minorEastAsia" w:hAnsi="Arial" w:cs="Arial"/>
              </w:rPr>
              <w:t>A letter of an offer of a place in the ASD class will be sent within 21 days of the final closing date for applications. The letter of offer includes an enrolment</w:t>
            </w:r>
            <w:r w:rsidR="00FF4C5D">
              <w:rPr>
                <w:rFonts w:ascii="Arial" w:eastAsiaTheme="minorEastAsia" w:hAnsi="Arial" w:cs="Arial"/>
              </w:rPr>
              <w:t xml:space="preserve"> form and the code of </w:t>
            </w:r>
            <w:proofErr w:type="gramStart"/>
            <w:r w:rsidR="00FF4C5D">
              <w:rPr>
                <w:rFonts w:ascii="Arial" w:eastAsiaTheme="minorEastAsia" w:hAnsi="Arial" w:cs="Arial"/>
              </w:rPr>
              <w:t xml:space="preserve">behaviour </w:t>
            </w:r>
            <w:r>
              <w:rPr>
                <w:rFonts w:ascii="Arial" w:eastAsiaTheme="minorEastAsia" w:hAnsi="Arial" w:cs="Arial"/>
              </w:rPr>
              <w:t xml:space="preserve"> which</w:t>
            </w:r>
            <w:proofErr w:type="gramEnd"/>
            <w:r>
              <w:rPr>
                <w:rFonts w:ascii="Arial" w:eastAsiaTheme="minorEastAsia" w:hAnsi="Arial" w:cs="Arial"/>
              </w:rPr>
              <w:t xml:space="preserve"> must be filled out, signed and returned to the school within 7school days of the letter of offer being issued by the school</w:t>
            </w:r>
            <w:r w:rsidR="00CE4E3D">
              <w:rPr>
                <w:rFonts w:ascii="Arial" w:eastAsiaTheme="minorEastAsia" w:hAnsi="Arial" w:cs="Arial"/>
              </w:rPr>
              <w:t>.</w:t>
            </w:r>
          </w:p>
          <w:p w14:paraId="12E75538" w14:textId="5F6C06CF"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If the school </w:t>
            </w:r>
            <w:r w:rsidR="00FF4C5D">
              <w:rPr>
                <w:rFonts w:ascii="Arial" w:eastAsiaTheme="minorEastAsia" w:hAnsi="Arial" w:cs="Arial"/>
              </w:rPr>
              <w:t>does not receive the completed Enrollment</w:t>
            </w:r>
            <w:r>
              <w:rPr>
                <w:rFonts w:ascii="Arial" w:eastAsiaTheme="minorEastAsia" w:hAnsi="Arial" w:cs="Arial"/>
              </w:rPr>
              <w:t xml:space="preserve"> Form</w:t>
            </w:r>
            <w:r w:rsidR="00FF4C5D">
              <w:rPr>
                <w:rFonts w:ascii="Arial" w:eastAsiaTheme="minorEastAsia" w:hAnsi="Arial" w:cs="Arial"/>
              </w:rPr>
              <w:t xml:space="preserve"> &amp; </w:t>
            </w:r>
            <w:proofErr w:type="gramStart"/>
            <w:r w:rsidR="00FF4C5D">
              <w:rPr>
                <w:rFonts w:ascii="Arial" w:eastAsiaTheme="minorEastAsia" w:hAnsi="Arial" w:cs="Arial"/>
              </w:rPr>
              <w:t>signed  Code</w:t>
            </w:r>
            <w:proofErr w:type="gramEnd"/>
            <w:r w:rsidR="00FF4C5D">
              <w:rPr>
                <w:rFonts w:ascii="Arial" w:eastAsiaTheme="minorEastAsia" w:hAnsi="Arial" w:cs="Arial"/>
              </w:rPr>
              <w:t xml:space="preserve"> of Behaviour</w:t>
            </w:r>
            <w:r>
              <w:rPr>
                <w:rFonts w:ascii="Arial" w:eastAsiaTheme="minorEastAsia" w:hAnsi="Arial" w:cs="Arial"/>
              </w:rPr>
              <w:t xml:space="preserve"> within the 7 school day period it will be taken as a refusal of the allocated place. It will then be offered to the next child on the waiting list.</w:t>
            </w:r>
          </w:p>
          <w:p w14:paraId="101CEAB8" w14:textId="455ED66C" w:rsidR="00FF4C5D" w:rsidRPr="00FF4C5D" w:rsidRDefault="00FF4C5D" w:rsidP="00FF4C5D">
            <w:pPr>
              <w:autoSpaceDE w:val="0"/>
              <w:autoSpaceDN w:val="0"/>
              <w:adjustRightInd w:val="0"/>
              <w:contextualSpacing/>
              <w:jc w:val="both"/>
              <w:rPr>
                <w:rFonts w:ascii="Arial" w:eastAsiaTheme="minorEastAsia" w:hAnsi="Arial" w:cs="Arial"/>
              </w:rPr>
            </w:pPr>
            <w:commentRangeStart w:id="1"/>
            <w:r w:rsidRPr="00FF4C5D">
              <w:rPr>
                <w:rFonts w:ascii="Arial" w:eastAsiaTheme="minorEastAsia" w:hAnsi="Arial" w:cs="Arial"/>
              </w:rPr>
              <w:t>The parent</w:t>
            </w:r>
            <w:r w:rsidR="00CE4E3D">
              <w:rPr>
                <w:rFonts w:ascii="Arial" w:eastAsiaTheme="minorEastAsia" w:hAnsi="Arial" w:cs="Arial"/>
              </w:rPr>
              <w:t xml:space="preserve">s /guardians of the child </w:t>
            </w:r>
            <w:proofErr w:type="gramStart"/>
            <w:r w:rsidR="00CE4E3D">
              <w:rPr>
                <w:rFonts w:ascii="Arial" w:eastAsiaTheme="minorEastAsia" w:hAnsi="Arial" w:cs="Arial"/>
              </w:rPr>
              <w:t xml:space="preserve">accepting </w:t>
            </w:r>
            <w:r w:rsidRPr="00FF4C5D">
              <w:rPr>
                <w:rFonts w:ascii="Arial" w:eastAsiaTheme="minorEastAsia" w:hAnsi="Arial" w:cs="Arial"/>
              </w:rPr>
              <w:t xml:space="preserve"> a</w:t>
            </w:r>
            <w:proofErr w:type="gramEnd"/>
            <w:r w:rsidRPr="00FF4C5D">
              <w:rPr>
                <w:rFonts w:ascii="Arial" w:eastAsiaTheme="minorEastAsia" w:hAnsi="Arial" w:cs="Arial"/>
              </w:rPr>
              <w:t xml:space="preserve"> place will be invited to visit the school to meet with a member of the admissions team in March. Any information requested by the parents prior to this meeting will be provided at this meeting.</w:t>
            </w:r>
            <w:r>
              <w:rPr>
                <w:rFonts w:ascii="Arial" w:eastAsiaTheme="minorEastAsia" w:hAnsi="Arial" w:cs="Arial"/>
              </w:rPr>
              <w:t xml:space="preserve"> </w:t>
            </w:r>
          </w:p>
          <w:p w14:paraId="40654CD1" w14:textId="77777777" w:rsidR="00FF4C5D" w:rsidRPr="00FF4C5D" w:rsidRDefault="00FF4C5D" w:rsidP="00FF4C5D">
            <w:pPr>
              <w:autoSpaceDE w:val="0"/>
              <w:autoSpaceDN w:val="0"/>
              <w:adjustRightInd w:val="0"/>
              <w:contextualSpacing/>
              <w:jc w:val="both"/>
              <w:rPr>
                <w:rFonts w:ascii="Arial" w:eastAsiaTheme="minorEastAsia" w:hAnsi="Arial" w:cs="Arial"/>
              </w:rPr>
            </w:pPr>
            <w:r w:rsidRPr="00FF4C5D">
              <w:rPr>
                <w:rFonts w:ascii="Arial" w:eastAsiaTheme="minorEastAsia" w:hAnsi="Arial" w:cs="Arial"/>
              </w:rPr>
              <w:t>The parents/guardians will be requested by the school to consent to a visit by the staff representative to the child’s preschool /school /home setting to observe the child and speak of preschool or school.</w:t>
            </w:r>
          </w:p>
          <w:p w14:paraId="0940BBB4" w14:textId="77777777" w:rsidR="00FF4C5D" w:rsidRPr="00FF4C5D" w:rsidRDefault="00FF4C5D" w:rsidP="00FF4C5D">
            <w:pPr>
              <w:autoSpaceDE w:val="0"/>
              <w:autoSpaceDN w:val="0"/>
              <w:adjustRightInd w:val="0"/>
              <w:contextualSpacing/>
              <w:jc w:val="both"/>
              <w:rPr>
                <w:rFonts w:ascii="Arial" w:eastAsiaTheme="minorEastAsia" w:hAnsi="Arial" w:cs="Arial"/>
              </w:rPr>
            </w:pPr>
            <w:r w:rsidRPr="00FF4C5D">
              <w:rPr>
                <w:rFonts w:ascii="Arial" w:eastAsiaTheme="minorEastAsia" w:hAnsi="Arial" w:cs="Arial"/>
              </w:rPr>
              <w:t xml:space="preserve">The parents / guardians will be invited on another occasion to come with their child to the school to meet staff and see classroom </w:t>
            </w:r>
          </w:p>
          <w:p w14:paraId="6F57A334" w14:textId="04BD277C" w:rsidR="00FF4C5D" w:rsidRDefault="00FF4C5D" w:rsidP="0088352A">
            <w:pPr>
              <w:autoSpaceDE w:val="0"/>
              <w:autoSpaceDN w:val="0"/>
              <w:adjustRightInd w:val="0"/>
              <w:contextualSpacing/>
              <w:jc w:val="both"/>
              <w:rPr>
                <w:rFonts w:ascii="Arial" w:eastAsiaTheme="minorEastAsia" w:hAnsi="Arial" w:cs="Arial"/>
              </w:rPr>
            </w:pPr>
            <w:r w:rsidRPr="00FF4C5D">
              <w:rPr>
                <w:rFonts w:ascii="Arial" w:eastAsiaTheme="minorEastAsia" w:hAnsi="Arial" w:cs="Arial"/>
              </w:rPr>
              <w:t>Unsuccessful applicants are free to apply for a place for the following school year (in accordance with ASD class enrolment policy)</w:t>
            </w:r>
            <w:commentRangeEnd w:id="1"/>
            <w:r w:rsidRPr="00FF4C5D">
              <w:rPr>
                <w:rFonts w:ascii="Arial" w:eastAsiaTheme="minorEastAsia" w:hAnsi="Arial" w:cs="Arial"/>
              </w:rPr>
              <w:commentReference w:id="1"/>
            </w:r>
          </w:p>
          <w:p w14:paraId="4FBCF6F2" w14:textId="77777777" w:rsidR="00345780" w:rsidRDefault="0034578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The first year will be used to:</w:t>
            </w:r>
          </w:p>
          <w:p w14:paraId="4F42E7FE" w14:textId="1FA4532E" w:rsidR="00345780" w:rsidRPr="00F704E7" w:rsidRDefault="00345780" w:rsidP="00CE4E3D">
            <w:pPr>
              <w:autoSpaceDE w:val="0"/>
              <w:autoSpaceDN w:val="0"/>
              <w:adjustRightInd w:val="0"/>
              <w:contextualSpacing/>
              <w:jc w:val="both"/>
              <w:rPr>
                <w:rFonts w:ascii="Arial" w:eastAsiaTheme="minorEastAsia" w:hAnsi="Arial" w:cs="Arial"/>
              </w:rPr>
            </w:pPr>
            <w:r>
              <w:rPr>
                <w:rFonts w:ascii="Arial" w:eastAsiaTheme="minorEastAsia" w:hAnsi="Arial" w:cs="Arial"/>
              </w:rPr>
              <w:t>Asses</w:t>
            </w:r>
            <w:r w:rsidR="00DB3337">
              <w:rPr>
                <w:rFonts w:ascii="Arial" w:eastAsiaTheme="minorEastAsia" w:hAnsi="Arial" w:cs="Arial"/>
              </w:rPr>
              <w:t>s the child’s needs to aid in  identifing and setting appropriate targets which leads to the formulation of an IEP (Individual Education Plan)</w:t>
            </w:r>
          </w:p>
        </w:tc>
      </w:tr>
    </w:tbl>
    <w:p w14:paraId="05CB9AC9"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6EFDD1C1"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1A64D6EC" w14:textId="77777777" w:rsidR="00EE4292" w:rsidRPr="0015291C" w:rsidRDefault="00EE4292" w:rsidP="00314969">
      <w:pPr>
        <w:pStyle w:val="Heading2"/>
        <w:numPr>
          <w:ilvl w:val="0"/>
          <w:numId w:val="29"/>
        </w:numPr>
        <w:spacing w:line="240" w:lineRule="auto"/>
        <w:jc w:val="both"/>
        <w:rPr>
          <w:rFonts w:ascii="Arial" w:eastAsiaTheme="minorEastAsia" w:hAnsi="Arial" w:cs="Arial"/>
        </w:rPr>
      </w:pPr>
      <w:bookmarkStart w:id="2" w:name="_Oversubscription_(this_section"/>
      <w:bookmarkStart w:id="3" w:name="_Ref31796116"/>
      <w:bookmarkEnd w:id="2"/>
      <w:r w:rsidRPr="0015291C">
        <w:rPr>
          <w:rFonts w:ascii="Arial" w:eastAsiaTheme="minorEastAsia" w:hAnsi="Arial" w:cs="Arial"/>
          <w:b/>
          <w:sz w:val="24"/>
          <w:szCs w:val="24"/>
        </w:rPr>
        <w:t>Oversubscription</w:t>
      </w:r>
      <w:r w:rsidR="00AE7E94" w:rsidRPr="0015291C">
        <w:rPr>
          <w:rFonts w:ascii="Arial" w:eastAsiaTheme="minorEastAsia" w:hAnsi="Arial" w:cs="Arial"/>
          <w:b/>
          <w:sz w:val="24"/>
          <w:szCs w:val="24"/>
        </w:rPr>
        <w:t xml:space="preserve"> </w:t>
      </w:r>
      <w:bookmarkEnd w:id="3"/>
    </w:p>
    <w:p w14:paraId="2995CE5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3189DD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7961BF40" w14:textId="77777777" w:rsidTr="003201ED">
        <w:tc>
          <w:tcPr>
            <w:tcW w:w="9016" w:type="dxa"/>
            <w:shd w:val="clear" w:color="auto" w:fill="E7E6E6" w:themeFill="background2"/>
          </w:tcPr>
          <w:p w14:paraId="126C2596" w14:textId="77777777" w:rsidR="00374405" w:rsidRPr="00095253" w:rsidRDefault="0015291C" w:rsidP="00C37649">
            <w:pPr>
              <w:contextualSpacing/>
              <w:rPr>
                <w:rFonts w:ascii="Arial" w:eastAsiaTheme="minorEastAsia" w:hAnsi="Arial" w:cs="Arial"/>
                <w:b/>
                <w:color w:val="FF0000"/>
              </w:rPr>
            </w:pPr>
            <w:r>
              <w:rPr>
                <w:rFonts w:ascii="Arial" w:eastAsiaTheme="minorEastAsia" w:hAnsi="Arial" w:cs="Arial"/>
                <w:b/>
                <w:color w:val="FF0000"/>
              </w:rPr>
              <w:t xml:space="preserve"> </w:t>
            </w:r>
          </w:p>
          <w:p w14:paraId="59EAB54C" w14:textId="77777777" w:rsidR="0066735E" w:rsidRPr="0015291C" w:rsidRDefault="0060009D" w:rsidP="0066735E">
            <w:pPr>
              <w:spacing w:line="300" w:lineRule="auto"/>
              <w:rPr>
                <w:rFonts w:ascii="Arial" w:hAnsi="Arial" w:cs="Arial"/>
              </w:rPr>
            </w:pPr>
            <w:r w:rsidRPr="0015291C">
              <w:rPr>
                <w:rFonts w:ascii="Arial" w:eastAsia="Tw Cen MT" w:hAnsi="Arial" w:cs="Times New Roman"/>
                <w:szCs w:val="20"/>
                <w:lang w:val="en-US" w:eastAsia="ja-JP"/>
              </w:rPr>
              <w:t>(</w:t>
            </w:r>
            <w:r w:rsidR="0066735E" w:rsidRPr="0015291C">
              <w:rPr>
                <w:rFonts w:ascii="Arial" w:hAnsi="Arial" w:cs="Arial"/>
              </w:rPr>
              <w:t>Pupils currently enrolled in our mainstream school with a recommendation for a place in a special class and seeking to transfer to the ASD class.</w:t>
            </w:r>
          </w:p>
          <w:p w14:paraId="1C39FB3B" w14:textId="77777777" w:rsidR="0066735E" w:rsidRPr="0015291C" w:rsidRDefault="00D82F42" w:rsidP="0066735E">
            <w:pPr>
              <w:spacing w:line="300" w:lineRule="auto"/>
              <w:rPr>
                <w:rFonts w:ascii="Arial" w:hAnsi="Arial" w:cs="Arial"/>
              </w:rPr>
            </w:pPr>
            <w:r w:rsidRPr="0015291C">
              <w:rPr>
                <w:rFonts w:ascii="Arial" w:hAnsi="Arial" w:cs="Arial"/>
              </w:rPr>
              <w:t xml:space="preserve">      </w:t>
            </w:r>
            <w:r w:rsidR="00AA4D40" w:rsidRPr="0015291C">
              <w:rPr>
                <w:rFonts w:ascii="Arial" w:hAnsi="Arial" w:cs="Arial"/>
              </w:rPr>
              <w:t>1</w:t>
            </w:r>
            <w:r w:rsidRPr="0015291C">
              <w:rPr>
                <w:rFonts w:ascii="Arial" w:hAnsi="Arial" w:cs="Arial"/>
              </w:rPr>
              <w:t xml:space="preserve">   </w:t>
            </w:r>
            <w:r w:rsidR="00AA4D40" w:rsidRPr="0015291C">
              <w:rPr>
                <w:rFonts w:ascii="Arial" w:hAnsi="Arial" w:cs="Arial"/>
              </w:rPr>
              <w:t xml:space="preserve"> </w:t>
            </w:r>
            <w:r w:rsidR="0066735E" w:rsidRPr="0015291C">
              <w:rPr>
                <w:rFonts w:ascii="Arial" w:hAnsi="Arial" w:cs="Arial"/>
              </w:rPr>
              <w:t xml:space="preserve">Pupils currently enrolled in our mainstream school with a recommendation for a place in a special </w:t>
            </w:r>
            <w:r w:rsidR="00AA4D40" w:rsidRPr="0015291C">
              <w:rPr>
                <w:rFonts w:ascii="Arial" w:hAnsi="Arial" w:cs="Arial"/>
              </w:rPr>
              <w:t>class and seeking to transfer to the ASD class</w:t>
            </w:r>
          </w:p>
          <w:p w14:paraId="7767B902" w14:textId="77777777" w:rsidR="0066735E" w:rsidRPr="0015291C" w:rsidRDefault="0066735E" w:rsidP="00AA4D40">
            <w:pPr>
              <w:pStyle w:val="ListParagraph"/>
              <w:numPr>
                <w:ilvl w:val="0"/>
                <w:numId w:val="34"/>
              </w:numPr>
              <w:autoSpaceDE w:val="0"/>
              <w:autoSpaceDN w:val="0"/>
              <w:adjustRightInd w:val="0"/>
              <w:rPr>
                <w:rFonts w:ascii="Arial" w:hAnsi="Arial" w:cs="Arial"/>
              </w:rPr>
            </w:pPr>
            <w:r w:rsidRPr="0015291C">
              <w:rPr>
                <w:rFonts w:ascii="Arial" w:hAnsi="Arial" w:cs="Arial"/>
              </w:rPr>
              <w:t>Applicants who are siblings of existing pupils of St Ailbe’s N.S.</w:t>
            </w:r>
          </w:p>
          <w:p w14:paraId="613172DE" w14:textId="77777777" w:rsidR="0066735E" w:rsidRPr="0015291C" w:rsidRDefault="0066735E" w:rsidP="00AA4D40">
            <w:pPr>
              <w:pStyle w:val="ListParagraph"/>
              <w:numPr>
                <w:ilvl w:val="0"/>
                <w:numId w:val="34"/>
              </w:numPr>
              <w:autoSpaceDE w:val="0"/>
              <w:autoSpaceDN w:val="0"/>
              <w:adjustRightInd w:val="0"/>
              <w:rPr>
                <w:rFonts w:ascii="Arial" w:hAnsi="Arial" w:cs="Arial"/>
              </w:rPr>
            </w:pPr>
            <w:r w:rsidRPr="0015291C">
              <w:rPr>
                <w:rFonts w:ascii="Arial" w:hAnsi="Arial" w:cs="Arial"/>
              </w:rPr>
              <w:t xml:space="preserve">Applicants that are domiciled within the parish of Emly </w:t>
            </w:r>
            <w:r w:rsidR="0015291C" w:rsidRPr="0015291C">
              <w:rPr>
                <w:rFonts w:ascii="Arial" w:hAnsi="Arial" w:cs="Arial"/>
              </w:rPr>
              <w:t>(proof</w:t>
            </w:r>
            <w:r w:rsidRPr="0015291C">
              <w:rPr>
                <w:rFonts w:ascii="Arial" w:hAnsi="Arial" w:cs="Arial"/>
              </w:rPr>
              <w:t xml:space="preserve"> may be required)</w:t>
            </w:r>
          </w:p>
          <w:p w14:paraId="33EEE276" w14:textId="4F7E389C" w:rsidR="0066735E" w:rsidRPr="00DB3337" w:rsidRDefault="0066735E" w:rsidP="00DB3337">
            <w:pPr>
              <w:pStyle w:val="ListParagraph"/>
              <w:numPr>
                <w:ilvl w:val="0"/>
                <w:numId w:val="34"/>
              </w:numPr>
              <w:autoSpaceDE w:val="0"/>
              <w:autoSpaceDN w:val="0"/>
              <w:adjustRightInd w:val="0"/>
              <w:rPr>
                <w:rFonts w:ascii="Arial" w:hAnsi="Arial" w:cs="Arial"/>
              </w:rPr>
            </w:pPr>
            <w:r w:rsidRPr="0015291C">
              <w:rPr>
                <w:rFonts w:ascii="Arial" w:hAnsi="Arial" w:cs="Arial"/>
              </w:rPr>
              <w:t>Applicants that are children of staff members.</w:t>
            </w:r>
          </w:p>
          <w:p w14:paraId="6E729045" w14:textId="77777777" w:rsidR="0066735E" w:rsidRPr="0015291C" w:rsidRDefault="0066735E" w:rsidP="00AA4D40">
            <w:pPr>
              <w:pStyle w:val="ListParagraph"/>
              <w:numPr>
                <w:ilvl w:val="0"/>
                <w:numId w:val="34"/>
              </w:numPr>
              <w:autoSpaceDE w:val="0"/>
              <w:autoSpaceDN w:val="0"/>
              <w:adjustRightInd w:val="0"/>
              <w:rPr>
                <w:rFonts w:ascii="Arial" w:hAnsi="Arial" w:cs="Arial"/>
              </w:rPr>
            </w:pPr>
            <w:r w:rsidRPr="0015291C">
              <w:rPr>
                <w:rFonts w:ascii="Arial" w:hAnsi="Arial" w:cs="Arial"/>
              </w:rPr>
              <w:t xml:space="preserve">Distance from the </w:t>
            </w:r>
            <w:r w:rsidR="0015291C" w:rsidRPr="0015291C">
              <w:rPr>
                <w:rFonts w:ascii="Arial" w:hAnsi="Arial" w:cs="Arial"/>
              </w:rPr>
              <w:t>applicant’s</w:t>
            </w:r>
            <w:r w:rsidRPr="0015291C">
              <w:rPr>
                <w:rFonts w:ascii="Arial" w:hAnsi="Arial" w:cs="Arial"/>
              </w:rPr>
              <w:t xml:space="preserve"> residence to the school. </w:t>
            </w:r>
            <w:r w:rsidR="0015291C" w:rsidRPr="0015291C">
              <w:rPr>
                <w:rFonts w:ascii="Arial" w:hAnsi="Arial" w:cs="Arial"/>
              </w:rPr>
              <w:t>(Distance</w:t>
            </w:r>
            <w:r w:rsidRPr="0015291C">
              <w:rPr>
                <w:rFonts w:ascii="Arial" w:hAnsi="Arial" w:cs="Arial"/>
              </w:rPr>
              <w:t xml:space="preserve"> calculated using google maps and Eircode)</w:t>
            </w:r>
          </w:p>
          <w:p w14:paraId="3C15AB3E" w14:textId="77777777" w:rsidR="00374405" w:rsidRPr="00845BDB" w:rsidRDefault="00374405" w:rsidP="00C37649">
            <w:pPr>
              <w:rPr>
                <w:rFonts w:ascii="Arial" w:hAnsi="Arial" w:cs="Arial"/>
              </w:rPr>
            </w:pPr>
          </w:p>
          <w:p w14:paraId="26572CE3" w14:textId="77777777" w:rsidR="00C37649" w:rsidRPr="00C37649" w:rsidRDefault="00C37649" w:rsidP="00C37649">
            <w:pPr>
              <w:contextualSpacing/>
              <w:rPr>
                <w:rFonts w:ascii="Arial" w:eastAsiaTheme="minorEastAsia" w:hAnsi="Arial" w:cs="Arial"/>
                <w:b/>
              </w:rPr>
            </w:pPr>
          </w:p>
        </w:tc>
      </w:tr>
    </w:tbl>
    <w:p w14:paraId="35F302B2" w14:textId="77777777" w:rsidR="00EE4292" w:rsidRPr="003201ED" w:rsidRDefault="00EE4292" w:rsidP="00EE4292">
      <w:pPr>
        <w:spacing w:after="0" w:line="240" w:lineRule="auto"/>
        <w:contextualSpacing/>
        <w:jc w:val="both"/>
        <w:rPr>
          <w:rFonts w:ascii="Arial" w:eastAsiaTheme="minorEastAsia" w:hAnsi="Arial" w:cs="Arial"/>
        </w:rPr>
      </w:pPr>
    </w:p>
    <w:p w14:paraId="46BB37A9" w14:textId="77777777" w:rsidR="00EE4292" w:rsidRPr="003201ED" w:rsidRDefault="00EE4292" w:rsidP="00EE4292">
      <w:pPr>
        <w:spacing w:after="0" w:line="240" w:lineRule="auto"/>
        <w:contextualSpacing/>
        <w:jc w:val="both"/>
        <w:rPr>
          <w:rFonts w:ascii="Arial" w:eastAsiaTheme="minorEastAsia" w:hAnsi="Arial" w:cs="Arial"/>
        </w:rPr>
      </w:pPr>
    </w:p>
    <w:p w14:paraId="175335CC"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6E43A00F"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4683F026" w14:textId="77777777" w:rsidTr="00EE56FC">
        <w:tc>
          <w:tcPr>
            <w:tcW w:w="9016" w:type="dxa"/>
            <w:shd w:val="clear" w:color="auto" w:fill="E7E6E6" w:themeFill="background2"/>
          </w:tcPr>
          <w:p w14:paraId="33604E32" w14:textId="77777777" w:rsidR="003201ED" w:rsidRPr="00F704E7" w:rsidRDefault="003201ED" w:rsidP="00EE56FC">
            <w:pPr>
              <w:contextualSpacing/>
              <w:jc w:val="both"/>
              <w:rPr>
                <w:rFonts w:ascii="Arial" w:eastAsiaTheme="minorEastAsia" w:hAnsi="Arial" w:cs="Arial"/>
                <w:b/>
              </w:rPr>
            </w:pPr>
          </w:p>
          <w:p w14:paraId="10A499A0" w14:textId="77777777" w:rsidR="0060009D" w:rsidRPr="00095253" w:rsidRDefault="0015291C" w:rsidP="00EE56FC">
            <w:pPr>
              <w:contextualSpacing/>
              <w:jc w:val="both"/>
              <w:rPr>
                <w:rFonts w:ascii="Arial" w:eastAsiaTheme="minorEastAsia" w:hAnsi="Arial" w:cs="Arial"/>
                <w:b/>
                <w:color w:val="FF0000"/>
              </w:rPr>
            </w:pPr>
            <w:r>
              <w:rPr>
                <w:rFonts w:ascii="Arial" w:eastAsiaTheme="minorEastAsia" w:hAnsi="Arial" w:cs="Arial"/>
                <w:b/>
                <w:color w:val="FF0000"/>
              </w:rPr>
              <w:t xml:space="preserve"> </w:t>
            </w:r>
          </w:p>
          <w:p w14:paraId="15A65137" w14:textId="77777777" w:rsidR="0088352A" w:rsidRPr="00095253" w:rsidRDefault="00D82F42" w:rsidP="00EE56FC">
            <w:pPr>
              <w:contextualSpacing/>
              <w:jc w:val="both"/>
              <w:rPr>
                <w:rFonts w:ascii="Arial" w:eastAsiaTheme="minorEastAsia" w:hAnsi="Arial" w:cs="Arial"/>
                <w:color w:val="FF0000"/>
              </w:rPr>
            </w:pPr>
            <w:r>
              <w:rPr>
                <w:rFonts w:ascii="Arial" w:eastAsiaTheme="minorEastAsia" w:hAnsi="Arial" w:cs="Arial"/>
                <w:color w:val="FF0000"/>
              </w:rPr>
              <w:t>Eircode will be used to calculate which child is the nearest to the school.</w:t>
            </w:r>
          </w:p>
          <w:p w14:paraId="28866666" w14:textId="77777777" w:rsidR="003201ED" w:rsidRDefault="003201ED" w:rsidP="00EE56FC">
            <w:pPr>
              <w:contextualSpacing/>
              <w:jc w:val="both"/>
              <w:rPr>
                <w:rFonts w:ascii="Arial" w:eastAsiaTheme="minorEastAsia" w:hAnsi="Arial" w:cs="Arial"/>
                <w:b/>
              </w:rPr>
            </w:pPr>
          </w:p>
          <w:p w14:paraId="47133278" w14:textId="77777777" w:rsidR="003201ED" w:rsidRPr="00F704E7" w:rsidRDefault="003201ED" w:rsidP="00EE56FC">
            <w:pPr>
              <w:contextualSpacing/>
              <w:jc w:val="both"/>
              <w:rPr>
                <w:rFonts w:ascii="Arial" w:eastAsiaTheme="minorEastAsia" w:hAnsi="Arial" w:cs="Arial"/>
                <w:b/>
              </w:rPr>
            </w:pPr>
          </w:p>
        </w:tc>
      </w:tr>
    </w:tbl>
    <w:p w14:paraId="4EA0B161"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5C1AC56"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71FD0767"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1311E20C"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019A1EE"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764873C5" w14:textId="77777777" w:rsidTr="003201ED">
        <w:tc>
          <w:tcPr>
            <w:tcW w:w="9016" w:type="dxa"/>
            <w:shd w:val="clear" w:color="auto" w:fill="E7E6E6" w:themeFill="background2"/>
          </w:tcPr>
          <w:p w14:paraId="6265EA72" w14:textId="77777777" w:rsidR="00285D92" w:rsidRPr="0015291C" w:rsidRDefault="0088352A" w:rsidP="0088352A">
            <w:pPr>
              <w:numPr>
                <w:ilvl w:val="0"/>
                <w:numId w:val="19"/>
              </w:numPr>
              <w:autoSpaceDE w:val="0"/>
              <w:autoSpaceDN w:val="0"/>
              <w:adjustRightInd w:val="0"/>
              <w:ind w:hanging="294"/>
              <w:contextualSpacing/>
              <w:rPr>
                <w:rFonts w:ascii="Arial" w:hAnsi="Arial" w:cs="Arial"/>
                <w:color w:val="C00000"/>
              </w:rPr>
            </w:pPr>
            <w:r w:rsidRPr="0015291C">
              <w:rPr>
                <w:rFonts w:ascii="Arial" w:hAnsi="Arial" w:cs="Arial"/>
              </w:rPr>
              <w:t xml:space="preserve">a student’s prior attendance at a pre-school or pre-school service, including naíonraí, </w:t>
            </w:r>
          </w:p>
          <w:p w14:paraId="7AE00016" w14:textId="77777777" w:rsidR="0088352A" w:rsidRPr="0015291C" w:rsidRDefault="0088352A" w:rsidP="00285D92">
            <w:pPr>
              <w:autoSpaceDE w:val="0"/>
              <w:autoSpaceDN w:val="0"/>
              <w:adjustRightInd w:val="0"/>
              <w:ind w:left="720"/>
              <w:contextualSpacing/>
              <w:rPr>
                <w:rFonts w:ascii="Arial" w:hAnsi="Arial" w:cs="Arial"/>
                <w:color w:val="C00000"/>
              </w:rPr>
            </w:pPr>
            <w:r w:rsidRPr="0015291C">
              <w:rPr>
                <w:rFonts w:ascii="Arial" w:hAnsi="Arial" w:cs="Arial"/>
                <w:color w:val="C00000"/>
              </w:rPr>
              <w:t>other than in relation to a student’s prior attendance at—</w:t>
            </w:r>
          </w:p>
          <w:p w14:paraId="7E7042AD" w14:textId="77777777" w:rsidR="0088352A" w:rsidRPr="0015291C" w:rsidRDefault="0088352A" w:rsidP="0088352A">
            <w:pPr>
              <w:autoSpaceDE w:val="0"/>
              <w:autoSpaceDN w:val="0"/>
              <w:adjustRightInd w:val="0"/>
              <w:ind w:firstLine="720"/>
              <w:rPr>
                <w:rFonts w:ascii="Arial" w:hAnsi="Arial" w:cs="Arial"/>
                <w:color w:val="C00000"/>
              </w:rPr>
            </w:pPr>
            <w:r w:rsidRPr="0015291C">
              <w:rPr>
                <w:rFonts w:ascii="Arial" w:hAnsi="Arial" w:cs="Arial"/>
                <w:color w:val="C00000"/>
              </w:rPr>
              <w:t>(I) an early intervention class, or</w:t>
            </w:r>
          </w:p>
          <w:p w14:paraId="33BADC43" w14:textId="77777777" w:rsidR="0088352A" w:rsidRPr="0015291C" w:rsidRDefault="0088352A" w:rsidP="0088352A">
            <w:pPr>
              <w:autoSpaceDE w:val="0"/>
              <w:autoSpaceDN w:val="0"/>
              <w:adjustRightInd w:val="0"/>
              <w:ind w:left="720"/>
              <w:rPr>
                <w:rFonts w:ascii="Arial" w:hAnsi="Arial" w:cs="Arial"/>
                <w:color w:val="C00000"/>
              </w:rPr>
            </w:pPr>
            <w:r w:rsidRPr="0015291C">
              <w:rPr>
                <w:rFonts w:ascii="Arial" w:hAnsi="Arial" w:cs="Arial"/>
                <w:color w:val="C00000"/>
              </w:rPr>
              <w:t>(II) an early start pre-school, specified in a list published by the Minister from time to time;</w:t>
            </w:r>
          </w:p>
          <w:p w14:paraId="22A0C218" w14:textId="77777777" w:rsidR="0088352A" w:rsidRPr="0015291C" w:rsidRDefault="0088352A" w:rsidP="0088352A">
            <w:pPr>
              <w:autoSpaceDE w:val="0"/>
              <w:autoSpaceDN w:val="0"/>
              <w:adjustRightInd w:val="0"/>
              <w:ind w:left="720"/>
              <w:rPr>
                <w:rFonts w:ascii="Arial" w:hAnsi="Arial" w:cs="Arial"/>
              </w:rPr>
            </w:pPr>
          </w:p>
          <w:p w14:paraId="0C42DEB3" w14:textId="77777777" w:rsidR="0088352A" w:rsidRPr="0015291C" w:rsidRDefault="0088352A" w:rsidP="00D82F42">
            <w:pPr>
              <w:numPr>
                <w:ilvl w:val="0"/>
                <w:numId w:val="19"/>
              </w:numPr>
              <w:autoSpaceDE w:val="0"/>
              <w:autoSpaceDN w:val="0"/>
              <w:adjustRightInd w:val="0"/>
              <w:contextualSpacing/>
              <w:rPr>
                <w:rFonts w:ascii="Arial" w:hAnsi="Arial" w:cs="Arial"/>
                <w:color w:val="C00000"/>
              </w:rPr>
            </w:pPr>
            <w:r w:rsidRPr="0015291C">
              <w:rPr>
                <w:rFonts w:ascii="Arial" w:hAnsi="Arial" w:cs="Arial"/>
              </w:rPr>
              <w:t>t</w:t>
            </w:r>
            <w:r w:rsidR="00D82F42" w:rsidRPr="0015291C">
              <w:rPr>
                <w:rFonts w:ascii="Arial" w:hAnsi="Arial" w:cs="Arial"/>
              </w:rPr>
              <w:t>he payment of fees or contributions (howsoever described) to the school;</w:t>
            </w:r>
          </w:p>
          <w:p w14:paraId="7C66338B" w14:textId="77777777" w:rsidR="0088352A" w:rsidRPr="0015291C" w:rsidRDefault="0088352A" w:rsidP="0088352A">
            <w:pPr>
              <w:numPr>
                <w:ilvl w:val="0"/>
                <w:numId w:val="19"/>
              </w:numPr>
              <w:autoSpaceDE w:val="0"/>
              <w:autoSpaceDN w:val="0"/>
              <w:adjustRightInd w:val="0"/>
              <w:contextualSpacing/>
              <w:rPr>
                <w:rFonts w:ascii="Arial" w:hAnsi="Arial" w:cs="Arial"/>
              </w:rPr>
            </w:pPr>
            <w:r w:rsidRPr="0015291C">
              <w:rPr>
                <w:rFonts w:ascii="Arial" w:hAnsi="Arial" w:cs="Arial"/>
              </w:rPr>
              <w:t>a student’s academic ability, skills or aptitude;</w:t>
            </w:r>
          </w:p>
          <w:p w14:paraId="77D45660" w14:textId="77777777" w:rsidR="0088352A" w:rsidRPr="0015291C" w:rsidRDefault="0088352A" w:rsidP="0088352A">
            <w:pPr>
              <w:autoSpaceDE w:val="0"/>
              <w:autoSpaceDN w:val="0"/>
              <w:adjustRightInd w:val="0"/>
              <w:ind w:left="720"/>
              <w:contextualSpacing/>
              <w:rPr>
                <w:rFonts w:ascii="Arial" w:hAnsi="Arial" w:cs="Arial"/>
                <w:color w:val="C00000"/>
              </w:rPr>
            </w:pPr>
            <w:r w:rsidRPr="0015291C">
              <w:rPr>
                <w:rFonts w:ascii="Arial" w:hAnsi="Arial" w:cs="Arial"/>
                <w:color w:val="C00000"/>
              </w:rPr>
              <w:t>(other than in relation to:</w:t>
            </w:r>
          </w:p>
          <w:p w14:paraId="28029CE2" w14:textId="77777777" w:rsidR="0088352A" w:rsidRPr="0015291C" w:rsidRDefault="0088352A" w:rsidP="0088352A">
            <w:pPr>
              <w:numPr>
                <w:ilvl w:val="0"/>
                <w:numId w:val="22"/>
              </w:numPr>
              <w:autoSpaceDE w:val="0"/>
              <w:autoSpaceDN w:val="0"/>
              <w:adjustRightInd w:val="0"/>
              <w:contextualSpacing/>
              <w:rPr>
                <w:rFonts w:ascii="Arial" w:hAnsi="Arial" w:cs="Arial"/>
                <w:color w:val="C00000"/>
              </w:rPr>
            </w:pPr>
            <w:r w:rsidRPr="0015291C">
              <w:rPr>
                <w:rFonts w:ascii="Arial" w:hAnsi="Arial" w:cs="Arial"/>
                <w:color w:val="C00000"/>
              </w:rPr>
              <w:t>adm</w:t>
            </w:r>
            <w:r w:rsidR="00490891" w:rsidRPr="0015291C">
              <w:rPr>
                <w:rFonts w:ascii="Arial" w:hAnsi="Arial" w:cs="Arial"/>
                <w:color w:val="C00000"/>
              </w:rPr>
              <w:t xml:space="preserve">ission to (a) </w:t>
            </w:r>
            <w:r w:rsidRPr="0015291C">
              <w:rPr>
                <w:rFonts w:ascii="Arial" w:hAnsi="Arial" w:cs="Arial"/>
                <w:color w:val="C00000"/>
              </w:rPr>
              <w:t xml:space="preserve">(b) </w:t>
            </w:r>
            <w:r w:rsidR="00490891" w:rsidRPr="0015291C">
              <w:rPr>
                <w:rFonts w:ascii="Arial" w:hAnsi="Arial" w:cs="Arial"/>
                <w:color w:val="C00000"/>
              </w:rPr>
              <w:t>our</w:t>
            </w:r>
            <w:r w:rsidRPr="0015291C">
              <w:rPr>
                <w:rFonts w:ascii="Arial" w:hAnsi="Arial" w:cs="Arial"/>
                <w:color w:val="C00000"/>
              </w:rPr>
              <w:t xml:space="preserve"> special class insofar as it is necessary in order to ascertain whether or not the student has the category of special educational needs concerned and/or</w:t>
            </w:r>
          </w:p>
          <w:p w14:paraId="07495542" w14:textId="77777777" w:rsidR="0088352A" w:rsidRPr="0015291C" w:rsidRDefault="0088352A" w:rsidP="0088352A">
            <w:pPr>
              <w:autoSpaceDE w:val="0"/>
              <w:autoSpaceDN w:val="0"/>
              <w:adjustRightInd w:val="0"/>
              <w:ind w:left="1080"/>
              <w:contextualSpacing/>
              <w:rPr>
                <w:rFonts w:ascii="Arial" w:hAnsi="Arial" w:cs="Arial"/>
              </w:rPr>
            </w:pPr>
          </w:p>
          <w:p w14:paraId="23587F93" w14:textId="77777777" w:rsidR="0088352A" w:rsidRPr="0015291C" w:rsidRDefault="0088352A" w:rsidP="0088352A">
            <w:pPr>
              <w:numPr>
                <w:ilvl w:val="0"/>
                <w:numId w:val="19"/>
              </w:numPr>
              <w:autoSpaceDE w:val="0"/>
              <w:autoSpaceDN w:val="0"/>
              <w:adjustRightInd w:val="0"/>
              <w:contextualSpacing/>
              <w:rPr>
                <w:rFonts w:ascii="Arial" w:hAnsi="Arial" w:cs="Arial"/>
              </w:rPr>
            </w:pPr>
            <w:r w:rsidRPr="0015291C">
              <w:rPr>
                <w:rFonts w:ascii="Arial" w:hAnsi="Arial" w:cs="Arial"/>
              </w:rPr>
              <w:t>the occupation, financial status, academic ability, skills or aptitude of a student’s parents;</w:t>
            </w:r>
          </w:p>
          <w:p w14:paraId="1522DF88" w14:textId="77777777" w:rsidR="0088352A" w:rsidRPr="0015291C" w:rsidRDefault="0088352A" w:rsidP="0088352A">
            <w:pPr>
              <w:autoSpaceDE w:val="0"/>
              <w:autoSpaceDN w:val="0"/>
              <w:adjustRightInd w:val="0"/>
              <w:ind w:left="720"/>
              <w:contextualSpacing/>
              <w:rPr>
                <w:rFonts w:ascii="Arial" w:hAnsi="Arial" w:cs="Arial"/>
              </w:rPr>
            </w:pPr>
          </w:p>
          <w:p w14:paraId="75E60F90" w14:textId="49A553DE" w:rsidR="0088352A" w:rsidRPr="0015291C" w:rsidRDefault="0088352A" w:rsidP="0088352A">
            <w:pPr>
              <w:numPr>
                <w:ilvl w:val="0"/>
                <w:numId w:val="19"/>
              </w:numPr>
              <w:autoSpaceDE w:val="0"/>
              <w:autoSpaceDN w:val="0"/>
              <w:adjustRightInd w:val="0"/>
              <w:contextualSpacing/>
              <w:rPr>
                <w:rFonts w:ascii="Arial" w:hAnsi="Arial" w:cs="Arial"/>
              </w:rPr>
            </w:pPr>
            <w:r w:rsidRPr="0015291C">
              <w:rPr>
                <w:rFonts w:ascii="Arial" w:hAnsi="Arial" w:cs="Arial"/>
              </w:rPr>
              <w:t xml:space="preserve">a requirement that a student, or his or her parents, attend an interview, open day or other meeting as a condition of admission; </w:t>
            </w:r>
            <w:r w:rsidR="00791DE0">
              <w:rPr>
                <w:rFonts w:ascii="Arial" w:hAnsi="Arial" w:cs="Arial"/>
              </w:rPr>
              <w:t>(See page 3)</w:t>
            </w:r>
          </w:p>
          <w:p w14:paraId="15EFF922" w14:textId="77777777" w:rsidR="0088352A" w:rsidRPr="0015291C" w:rsidRDefault="0088352A" w:rsidP="0088352A">
            <w:pPr>
              <w:ind w:left="720"/>
              <w:contextualSpacing/>
              <w:rPr>
                <w:rFonts w:ascii="Arial" w:hAnsi="Arial" w:cs="Arial"/>
                <w:color w:val="C00000"/>
              </w:rPr>
            </w:pPr>
          </w:p>
          <w:p w14:paraId="32353D88" w14:textId="77777777" w:rsidR="0088352A" w:rsidRPr="0015291C" w:rsidRDefault="0088352A" w:rsidP="0088352A">
            <w:pPr>
              <w:numPr>
                <w:ilvl w:val="0"/>
                <w:numId w:val="19"/>
              </w:numPr>
              <w:autoSpaceDE w:val="0"/>
              <w:autoSpaceDN w:val="0"/>
              <w:adjustRightInd w:val="0"/>
              <w:contextualSpacing/>
              <w:rPr>
                <w:rFonts w:ascii="Arial" w:hAnsi="Arial" w:cs="Arial"/>
              </w:rPr>
            </w:pPr>
            <w:r w:rsidRPr="0015291C">
              <w:rPr>
                <w:rFonts w:ascii="Arial" w:hAnsi="Arial" w:cs="Arial"/>
              </w:rPr>
              <w:t>a student’s connection to the school by virtue of a member of his or her family attending or having previously attended the school;</w:t>
            </w:r>
          </w:p>
          <w:p w14:paraId="3F865C61" w14:textId="77777777" w:rsidR="0088352A" w:rsidRPr="0015291C" w:rsidRDefault="0088352A" w:rsidP="0088352A">
            <w:pPr>
              <w:autoSpaceDE w:val="0"/>
              <w:autoSpaceDN w:val="0"/>
              <w:adjustRightInd w:val="0"/>
              <w:ind w:left="720"/>
              <w:contextualSpacing/>
              <w:rPr>
                <w:rFonts w:ascii="Arial" w:hAnsi="Arial" w:cs="Arial"/>
                <w:color w:val="C00000"/>
              </w:rPr>
            </w:pPr>
            <w:r w:rsidRPr="0015291C">
              <w:rPr>
                <w:rFonts w:ascii="Arial" w:hAnsi="Arial" w:cs="Arial"/>
                <w:color w:val="C00000"/>
              </w:rPr>
              <w:t>(</w:t>
            </w:r>
            <w:proofErr w:type="gramStart"/>
            <w:r w:rsidRPr="0015291C">
              <w:rPr>
                <w:rFonts w:ascii="Arial" w:hAnsi="Arial" w:cs="Arial"/>
                <w:color w:val="C00000"/>
              </w:rPr>
              <w:t>other</w:t>
            </w:r>
            <w:proofErr w:type="gramEnd"/>
            <w:r w:rsidRPr="0015291C">
              <w:rPr>
                <w:rFonts w:ascii="Arial" w:hAnsi="Arial" w:cs="Arial"/>
                <w:color w:val="C00000"/>
              </w:rPr>
              <w:t xml:space="preserve"> than, in the case of the school wishing to include a selection criteria based on (1) siblings of a student attending or having attended the school and/or (2) parents or </w:t>
            </w:r>
            <w:r w:rsidR="0054270B" w:rsidRPr="0015291C">
              <w:rPr>
                <w:rFonts w:ascii="Arial" w:hAnsi="Arial" w:cs="Arial"/>
                <w:color w:val="C00000"/>
              </w:rPr>
              <w:t>grandparents of</w:t>
            </w:r>
            <w:r w:rsidRPr="0015291C">
              <w:rPr>
                <w:rFonts w:ascii="Arial" w:hAnsi="Arial" w:cs="Arial"/>
                <w:color w:val="C00000"/>
              </w:rPr>
              <w:t xml:space="preserve"> a student having attended the school. </w:t>
            </w:r>
          </w:p>
          <w:p w14:paraId="2092C424" w14:textId="77777777" w:rsidR="0088352A" w:rsidRPr="0015291C" w:rsidRDefault="0088352A" w:rsidP="0088352A">
            <w:pPr>
              <w:autoSpaceDE w:val="0"/>
              <w:autoSpaceDN w:val="0"/>
              <w:adjustRightInd w:val="0"/>
              <w:ind w:left="720"/>
              <w:contextualSpacing/>
              <w:rPr>
                <w:rFonts w:ascii="Arial" w:hAnsi="Arial" w:cs="Arial"/>
                <w:color w:val="C00000"/>
              </w:rPr>
            </w:pPr>
          </w:p>
          <w:p w14:paraId="397B56D2" w14:textId="77777777" w:rsidR="0088352A" w:rsidRPr="0015291C" w:rsidRDefault="0088352A" w:rsidP="0088352A">
            <w:pPr>
              <w:autoSpaceDE w:val="0"/>
              <w:autoSpaceDN w:val="0"/>
              <w:adjustRightInd w:val="0"/>
              <w:ind w:left="720"/>
              <w:contextualSpacing/>
              <w:rPr>
                <w:rFonts w:ascii="Arial" w:hAnsi="Arial" w:cs="Arial"/>
                <w:color w:val="C00000"/>
              </w:rPr>
            </w:pPr>
            <w:r w:rsidRPr="0015291C">
              <w:rPr>
                <w:rFonts w:ascii="Arial" w:hAnsi="Arial" w:cs="Arial"/>
                <w:color w:val="C00000"/>
              </w:rPr>
              <w:t xml:space="preserve">In relation to (2) parents and grandparents having attended, a school may only apply </w:t>
            </w:r>
            <w:r w:rsidR="00095253" w:rsidRPr="0015291C">
              <w:rPr>
                <w:rFonts w:ascii="Arial" w:hAnsi="Arial" w:cs="Arial"/>
                <w:color w:val="C00000"/>
              </w:rPr>
              <w:t>this criterion</w:t>
            </w:r>
            <w:r w:rsidRPr="0015291C">
              <w:rPr>
                <w:rFonts w:ascii="Arial" w:hAnsi="Arial" w:cs="Arial"/>
                <w:color w:val="C00000"/>
              </w:rPr>
              <w:t xml:space="preserve"> to a maximum of 25% of the available spaces as set out in the school’s annual admission notice).</w:t>
            </w:r>
          </w:p>
          <w:p w14:paraId="4BBE838A" w14:textId="77777777" w:rsidR="0088352A" w:rsidRPr="0015291C" w:rsidRDefault="0088352A" w:rsidP="0088352A">
            <w:pPr>
              <w:ind w:left="720"/>
              <w:contextualSpacing/>
              <w:rPr>
                <w:rFonts w:ascii="Arial" w:hAnsi="Arial" w:cs="Arial"/>
              </w:rPr>
            </w:pPr>
          </w:p>
          <w:p w14:paraId="66C92963" w14:textId="77777777" w:rsidR="0088352A" w:rsidRPr="0015291C" w:rsidRDefault="0088352A" w:rsidP="0088352A">
            <w:pPr>
              <w:numPr>
                <w:ilvl w:val="0"/>
                <w:numId w:val="19"/>
              </w:numPr>
              <w:autoSpaceDE w:val="0"/>
              <w:autoSpaceDN w:val="0"/>
              <w:adjustRightInd w:val="0"/>
              <w:contextualSpacing/>
              <w:rPr>
                <w:rFonts w:ascii="Arial" w:hAnsi="Arial" w:cs="Arial"/>
              </w:rPr>
            </w:pPr>
            <w:r w:rsidRPr="0015291C">
              <w:rPr>
                <w:rFonts w:ascii="Arial" w:hAnsi="Arial" w:cs="Arial"/>
              </w:rPr>
              <w:t xml:space="preserve">the date and time on which an application for admission was received by the school, </w:t>
            </w:r>
          </w:p>
          <w:p w14:paraId="4E459627" w14:textId="77777777" w:rsidR="0088352A" w:rsidRPr="0015291C" w:rsidRDefault="0088352A" w:rsidP="0088352A">
            <w:pPr>
              <w:autoSpaceDE w:val="0"/>
              <w:autoSpaceDN w:val="0"/>
              <w:adjustRightInd w:val="0"/>
              <w:rPr>
                <w:rFonts w:ascii="Arial" w:hAnsi="Arial" w:cs="Arial"/>
                <w:color w:val="FF0000"/>
              </w:rPr>
            </w:pPr>
          </w:p>
          <w:p w14:paraId="5E9E322E" w14:textId="77777777" w:rsidR="0088352A" w:rsidRPr="0015291C" w:rsidRDefault="0088352A" w:rsidP="0088352A">
            <w:pPr>
              <w:autoSpaceDE w:val="0"/>
              <w:autoSpaceDN w:val="0"/>
              <w:adjustRightInd w:val="0"/>
              <w:ind w:left="720"/>
              <w:rPr>
                <w:rFonts w:ascii="Arial" w:hAnsi="Arial" w:cs="Arial"/>
              </w:rPr>
            </w:pPr>
            <w:r w:rsidRPr="0015291C">
              <w:rPr>
                <w:rFonts w:ascii="Arial" w:hAnsi="Arial" w:cs="Arial"/>
              </w:rPr>
              <w:t>This is subject to the application being received at any time during the period specified for receiving applications set out in the annual admission notice of the school for the school year concerned.</w:t>
            </w:r>
          </w:p>
          <w:p w14:paraId="75F7EAA5" w14:textId="77777777" w:rsidR="00BF747F" w:rsidRPr="0015291C" w:rsidRDefault="00BF747F" w:rsidP="0088352A">
            <w:pPr>
              <w:autoSpaceDE w:val="0"/>
              <w:autoSpaceDN w:val="0"/>
              <w:adjustRightInd w:val="0"/>
              <w:ind w:left="720"/>
              <w:rPr>
                <w:rFonts w:ascii="Arial" w:hAnsi="Arial" w:cs="Arial"/>
              </w:rPr>
            </w:pPr>
          </w:p>
          <w:p w14:paraId="42F1B746" w14:textId="77777777" w:rsidR="004E5691" w:rsidRPr="0015291C" w:rsidRDefault="0088352A" w:rsidP="00AE7E94">
            <w:pPr>
              <w:autoSpaceDE w:val="0"/>
              <w:autoSpaceDN w:val="0"/>
              <w:adjustRightInd w:val="0"/>
              <w:ind w:left="720"/>
              <w:rPr>
                <w:rFonts w:ascii="Arial" w:hAnsi="Arial" w:cs="Arial"/>
                <w:color w:val="FF0000"/>
              </w:rPr>
            </w:pPr>
            <w:r w:rsidRPr="0015291C">
              <w:rPr>
                <w:rFonts w:ascii="Arial" w:hAnsi="Arial" w:cs="Arial"/>
                <w:color w:val="FF0000"/>
              </w:rPr>
              <w:t>This is also subject to the school making offers based on existing waiting lists (up until 31</w:t>
            </w:r>
            <w:r w:rsidRPr="0015291C">
              <w:rPr>
                <w:rFonts w:ascii="Arial" w:hAnsi="Arial" w:cs="Arial"/>
                <w:color w:val="FF0000"/>
                <w:vertAlign w:val="superscript"/>
              </w:rPr>
              <w:t>st</w:t>
            </w:r>
            <w:r w:rsidRPr="0015291C">
              <w:rPr>
                <w:rFonts w:ascii="Arial" w:hAnsi="Arial" w:cs="Arial"/>
                <w:color w:val="FF0000"/>
              </w:rPr>
              <w:t xml:space="preserve"> January 2025 only). </w:t>
            </w:r>
          </w:p>
          <w:p w14:paraId="4E10D1AB" w14:textId="77777777" w:rsidR="00FB3597" w:rsidRPr="003201ED" w:rsidRDefault="00FB3597" w:rsidP="00AE7E94">
            <w:pPr>
              <w:autoSpaceDE w:val="0"/>
              <w:autoSpaceDN w:val="0"/>
              <w:adjustRightInd w:val="0"/>
              <w:ind w:left="720"/>
              <w:rPr>
                <w:rFonts w:ascii="Arial" w:hAnsi="Arial" w:cs="Arial"/>
                <w:color w:val="FF0000"/>
              </w:rPr>
            </w:pPr>
          </w:p>
        </w:tc>
      </w:tr>
    </w:tbl>
    <w:p w14:paraId="548E46EC"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143BD66"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4EC5E0F3" w14:textId="77777777" w:rsidR="00406BE7" w:rsidRPr="003201ED" w:rsidRDefault="00406BE7" w:rsidP="00406BE7">
      <w:pPr>
        <w:pStyle w:val="ListParagraph"/>
        <w:spacing w:after="0" w:line="240" w:lineRule="auto"/>
        <w:jc w:val="both"/>
        <w:rPr>
          <w:rFonts w:ascii="Arial" w:eastAsiaTheme="minorEastAsia" w:hAnsi="Arial" w:cs="Arial"/>
          <w:b/>
        </w:rPr>
      </w:pPr>
    </w:p>
    <w:p w14:paraId="18539D87"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490891">
        <w:rPr>
          <w:rFonts w:ascii="Arial" w:eastAsiaTheme="minorEastAsia" w:hAnsi="Arial" w:cs="Arial"/>
          <w:color w:val="FF0000"/>
        </w:rPr>
        <w:t>St Ailbe’s N.S.</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5ACEEFF3"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FD8280D"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2854E58"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3F1B54B8" w14:textId="77777777" w:rsidR="00D3482E" w:rsidRPr="003201ED" w:rsidRDefault="00D3482E" w:rsidP="00E47AF1">
      <w:pPr>
        <w:pStyle w:val="ListParagraph"/>
        <w:spacing w:after="0" w:line="240" w:lineRule="auto"/>
        <w:ind w:left="426"/>
        <w:rPr>
          <w:rFonts w:ascii="Arial" w:eastAsiaTheme="minorEastAsia" w:hAnsi="Arial" w:cs="Arial"/>
        </w:rPr>
      </w:pPr>
    </w:p>
    <w:p w14:paraId="168DED0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5DCA6195" w14:textId="77777777" w:rsidR="007E7E26" w:rsidRPr="003201ED" w:rsidRDefault="007E7E26" w:rsidP="00E47AF1">
      <w:pPr>
        <w:pStyle w:val="ListParagraph"/>
        <w:spacing w:after="0" w:line="240" w:lineRule="auto"/>
        <w:ind w:left="426"/>
        <w:rPr>
          <w:rFonts w:ascii="Arial" w:eastAsiaTheme="minorEastAsia" w:hAnsi="Arial" w:cs="Arial"/>
        </w:rPr>
      </w:pPr>
    </w:p>
    <w:p w14:paraId="380E74A2"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1D9D4D16" w14:textId="77777777" w:rsidR="005E4A3E" w:rsidRDefault="005E4A3E" w:rsidP="00E47AF1">
      <w:pPr>
        <w:spacing w:after="0" w:line="240" w:lineRule="auto"/>
        <w:rPr>
          <w:rFonts w:ascii="Arial" w:eastAsiaTheme="minorEastAsia" w:hAnsi="Arial" w:cs="Arial"/>
          <w:b/>
        </w:rPr>
      </w:pPr>
    </w:p>
    <w:p w14:paraId="36A2FD7D" w14:textId="77777777" w:rsidR="0060009D" w:rsidRDefault="0060009D" w:rsidP="00E47AF1">
      <w:pPr>
        <w:spacing w:after="0" w:line="240" w:lineRule="auto"/>
        <w:rPr>
          <w:rFonts w:ascii="Arial" w:eastAsiaTheme="minorEastAsia" w:hAnsi="Arial" w:cs="Arial"/>
          <w:b/>
        </w:rPr>
      </w:pPr>
    </w:p>
    <w:p w14:paraId="25E37C9A" w14:textId="77777777" w:rsidR="0060009D" w:rsidRPr="003201ED" w:rsidRDefault="0060009D" w:rsidP="00E47AF1">
      <w:pPr>
        <w:spacing w:after="0" w:line="240" w:lineRule="auto"/>
        <w:rPr>
          <w:rFonts w:ascii="Arial" w:eastAsiaTheme="minorEastAsia" w:hAnsi="Arial" w:cs="Arial"/>
          <w:b/>
        </w:rPr>
      </w:pPr>
    </w:p>
    <w:p w14:paraId="232FF1C5"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015AD389"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471CE64"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D079ED4"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586521D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ACF1549"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35705A80"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24CB731"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441CB2B6"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1C00B6C7"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4" w:name="_Acceptance_of_an"/>
      <w:bookmarkEnd w:id="4"/>
      <w:r w:rsidRPr="005E52EE">
        <w:rPr>
          <w:rFonts w:ascii="Arial" w:eastAsiaTheme="minorEastAsia" w:hAnsi="Arial" w:cs="Arial"/>
          <w:b/>
          <w:sz w:val="24"/>
          <w:szCs w:val="24"/>
        </w:rPr>
        <w:t xml:space="preserve"> </w:t>
      </w:r>
      <w:bookmarkStart w:id="5" w:name="_Ref31796919"/>
      <w:r w:rsidRPr="005E52EE">
        <w:rPr>
          <w:rFonts w:ascii="Arial" w:eastAsiaTheme="minorEastAsia" w:hAnsi="Arial" w:cs="Arial"/>
          <w:b/>
          <w:sz w:val="24"/>
          <w:szCs w:val="24"/>
        </w:rPr>
        <w:t>Acceptance of an offer of a place by an applicant</w:t>
      </w:r>
      <w:bookmarkEnd w:id="5"/>
    </w:p>
    <w:p w14:paraId="6270AEC8"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7EE1B3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490891">
        <w:rPr>
          <w:rFonts w:ascii="Arial" w:eastAsiaTheme="minorEastAsia" w:hAnsi="Arial" w:cs="Arial"/>
          <w:color w:val="FF0000"/>
        </w:rPr>
        <w:t>St Ailbe’s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497617B"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5E836441"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1A9F0C5" w14:textId="77777777" w:rsidR="00764262" w:rsidRDefault="00764262" w:rsidP="00406BE7">
      <w:pPr>
        <w:autoSpaceDE w:val="0"/>
        <w:autoSpaceDN w:val="0"/>
        <w:adjustRightInd w:val="0"/>
        <w:spacing w:after="0" w:line="240" w:lineRule="auto"/>
        <w:rPr>
          <w:rFonts w:ascii="Arial" w:eastAsiaTheme="minorEastAsia" w:hAnsi="Arial" w:cs="Arial"/>
        </w:rPr>
      </w:pPr>
    </w:p>
    <w:p w14:paraId="1F86A9A2"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C266D4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93A9322"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172B597E"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514FDF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490891">
        <w:rPr>
          <w:rFonts w:ascii="Arial" w:eastAsiaTheme="minorEastAsia" w:hAnsi="Arial" w:cs="Arial"/>
          <w:color w:val="FF0000"/>
        </w:rPr>
        <w:t xml:space="preserve">St Ailbe’s N.S. </w:t>
      </w:r>
      <w:r w:rsidRPr="003201ED">
        <w:rPr>
          <w:rFonts w:ascii="Arial" w:eastAsiaTheme="minorEastAsia" w:hAnsi="Arial" w:cs="Arial"/>
        </w:rPr>
        <w:t>where—</w:t>
      </w:r>
    </w:p>
    <w:p w14:paraId="415F68E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04488272"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6CC1140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62AF8E2"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799ADEEC"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4567085C"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1CB87862"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6BEEFB99"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4A371F08"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FAE58E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1E94D448" w14:textId="77777777" w:rsidR="00CE4027" w:rsidRDefault="00CE4027" w:rsidP="00CE4027">
      <w:pPr>
        <w:spacing w:after="0" w:line="240" w:lineRule="auto"/>
        <w:jc w:val="both"/>
        <w:rPr>
          <w:rFonts w:ascii="Arial" w:eastAsiaTheme="minorEastAsia" w:hAnsi="Arial" w:cs="Arial"/>
        </w:rPr>
      </w:pPr>
    </w:p>
    <w:p w14:paraId="4EA0A38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03AD3B12" w14:textId="77777777" w:rsidR="00CE4027" w:rsidRDefault="00CE4027" w:rsidP="00CE4027">
      <w:pPr>
        <w:spacing w:after="0" w:line="240" w:lineRule="auto"/>
        <w:ind w:left="720"/>
        <w:jc w:val="both"/>
        <w:rPr>
          <w:rFonts w:ascii="Arial" w:eastAsiaTheme="minorEastAsia" w:hAnsi="Arial" w:cs="Arial"/>
        </w:rPr>
      </w:pPr>
    </w:p>
    <w:p w14:paraId="27BFE5A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07D9EF6B" w14:textId="77777777" w:rsidR="00CE4027" w:rsidRDefault="00CE4027" w:rsidP="00CE4027">
      <w:pPr>
        <w:spacing w:after="0" w:line="240" w:lineRule="auto"/>
        <w:ind w:left="720"/>
        <w:jc w:val="both"/>
        <w:rPr>
          <w:rFonts w:ascii="Arial" w:eastAsiaTheme="minorEastAsia" w:hAnsi="Arial" w:cs="Arial"/>
        </w:rPr>
      </w:pPr>
    </w:p>
    <w:p w14:paraId="4EC294B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19D111B2" w14:textId="77777777" w:rsidR="00CE4027" w:rsidRDefault="00CE4027" w:rsidP="00CE4027">
      <w:pPr>
        <w:spacing w:after="0" w:line="240" w:lineRule="auto"/>
        <w:jc w:val="both"/>
        <w:rPr>
          <w:rFonts w:ascii="Arial" w:eastAsiaTheme="minorEastAsia" w:hAnsi="Arial" w:cs="Arial"/>
        </w:rPr>
      </w:pPr>
    </w:p>
    <w:p w14:paraId="04A096E2"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FC91EF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01B4B7EE" w14:textId="77777777" w:rsidR="00CE4027" w:rsidRDefault="00CE4027" w:rsidP="00CE4027">
      <w:pPr>
        <w:spacing w:after="0" w:line="240" w:lineRule="auto"/>
        <w:ind w:left="720"/>
        <w:jc w:val="both"/>
        <w:rPr>
          <w:rFonts w:ascii="Arial" w:eastAsiaTheme="minorEastAsia" w:hAnsi="Arial" w:cs="Arial"/>
        </w:rPr>
      </w:pPr>
    </w:p>
    <w:p w14:paraId="0D00D7A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745E630F" w14:textId="77777777" w:rsidR="00CE4027" w:rsidRDefault="00CE4027" w:rsidP="00CE4027">
      <w:pPr>
        <w:spacing w:after="0" w:line="240" w:lineRule="auto"/>
        <w:ind w:left="720"/>
        <w:jc w:val="both"/>
        <w:rPr>
          <w:rFonts w:ascii="Arial" w:eastAsiaTheme="minorEastAsia" w:hAnsi="Arial" w:cs="Arial"/>
        </w:rPr>
      </w:pPr>
    </w:p>
    <w:p w14:paraId="640B202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19DDC134" w14:textId="77777777" w:rsidR="00CE4027" w:rsidRDefault="00CE4027" w:rsidP="00CE4027">
      <w:pPr>
        <w:spacing w:after="0" w:line="240" w:lineRule="auto"/>
        <w:ind w:left="720"/>
        <w:jc w:val="both"/>
        <w:rPr>
          <w:rFonts w:ascii="Arial" w:eastAsiaTheme="minorEastAsia" w:hAnsi="Arial" w:cs="Arial"/>
        </w:rPr>
      </w:pPr>
    </w:p>
    <w:p w14:paraId="6B49A87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03D14031" w14:textId="77777777" w:rsidR="00095253" w:rsidRPr="00E47AF1" w:rsidRDefault="00095253" w:rsidP="00E47AF1"/>
    <w:p w14:paraId="0D98529F"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27A667CB"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5E89BE8"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490891">
        <w:rPr>
          <w:rFonts w:ascii="Arial" w:eastAsiaTheme="minorEastAsia" w:hAnsi="Arial" w:cs="Arial"/>
          <w:color w:val="FF0000"/>
        </w:rPr>
        <w:t>St Ailbe’s N.S.</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37B1DFDC"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3DE5C6D3"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490891">
        <w:rPr>
          <w:rFonts w:ascii="Arial" w:eastAsiaTheme="minorEastAsia" w:hAnsi="Arial" w:cs="Arial"/>
          <w:color w:val="FF0000"/>
        </w:rPr>
        <w:t>St Ailbe’s N.S.</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33096691"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0AB0A152"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52975B2"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1294FC44"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89E84EE"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45EA28F" w14:textId="77777777" w:rsidR="00331D27" w:rsidRDefault="00331D27" w:rsidP="00331D27">
      <w:pPr>
        <w:spacing w:after="0" w:line="240" w:lineRule="auto"/>
        <w:ind w:left="1080"/>
        <w:rPr>
          <w:rFonts w:ascii="Arial" w:eastAsiaTheme="minorEastAsia" w:hAnsi="Arial" w:cs="Arial"/>
        </w:rPr>
      </w:pPr>
    </w:p>
    <w:p w14:paraId="6D8F2AC7"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2869049D"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5FE2B94D"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17EB96A4" w14:textId="77777777" w:rsidR="00F156E8" w:rsidRDefault="00F156E8" w:rsidP="00322FEE">
      <w:pPr>
        <w:spacing w:after="0" w:line="240" w:lineRule="auto"/>
        <w:rPr>
          <w:rFonts w:ascii="Arial" w:hAnsi="Arial" w:cs="Arial"/>
        </w:rPr>
      </w:pPr>
    </w:p>
    <w:p w14:paraId="43FED8FC"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2D7195C" w14:textId="77777777" w:rsidR="00352D5A" w:rsidRPr="00F156E8" w:rsidRDefault="00352D5A" w:rsidP="00322FEE">
      <w:pPr>
        <w:spacing w:after="0" w:line="240" w:lineRule="auto"/>
        <w:rPr>
          <w:rFonts w:ascii="Arial" w:eastAsiaTheme="minorEastAsia" w:hAnsi="Arial" w:cs="Arial"/>
          <w:strike/>
        </w:rPr>
      </w:pPr>
    </w:p>
    <w:p w14:paraId="30F4A1C9" w14:textId="77777777" w:rsidR="00E47AF1" w:rsidRDefault="00E47AF1" w:rsidP="00322FEE">
      <w:pPr>
        <w:spacing w:after="0" w:line="240" w:lineRule="auto"/>
        <w:rPr>
          <w:rFonts w:ascii="Arial" w:eastAsiaTheme="minorEastAsia" w:hAnsi="Arial" w:cs="Arial"/>
          <w:strike/>
        </w:rPr>
      </w:pPr>
    </w:p>
    <w:p w14:paraId="33EF5ACF" w14:textId="77777777" w:rsidR="0060009D" w:rsidRDefault="0060009D" w:rsidP="00322FEE">
      <w:pPr>
        <w:spacing w:after="0" w:line="240" w:lineRule="auto"/>
        <w:rPr>
          <w:rFonts w:ascii="Arial" w:eastAsiaTheme="minorEastAsia" w:hAnsi="Arial" w:cs="Arial"/>
          <w:strike/>
        </w:rPr>
      </w:pPr>
    </w:p>
    <w:p w14:paraId="007B9949"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p w14:paraId="20B43015"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7E86DBED" w14:textId="77777777" w:rsidTr="00912E5D">
        <w:trPr>
          <w:trHeight w:val="1937"/>
        </w:trPr>
        <w:tc>
          <w:tcPr>
            <w:tcW w:w="9016" w:type="dxa"/>
            <w:shd w:val="clear" w:color="auto" w:fill="E7E6E6" w:themeFill="background2"/>
          </w:tcPr>
          <w:p w14:paraId="3BA54FB3"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4FEF629A" w14:textId="77777777" w:rsidR="007C7144" w:rsidRPr="003201ED" w:rsidRDefault="007C7144" w:rsidP="00912E5D">
            <w:pPr>
              <w:autoSpaceDE w:val="0"/>
              <w:autoSpaceDN w:val="0"/>
              <w:adjustRightInd w:val="0"/>
              <w:rPr>
                <w:rFonts w:ascii="Arial" w:eastAsiaTheme="minorEastAsia" w:hAnsi="Arial" w:cs="Arial"/>
              </w:rPr>
            </w:pPr>
          </w:p>
          <w:p w14:paraId="2DA68490"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68386140"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55F7C564"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D5C71CF"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16B0091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A5A544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2FADEA10" w14:textId="77777777" w:rsidTr="00912E5D">
        <w:tc>
          <w:tcPr>
            <w:tcW w:w="9021" w:type="dxa"/>
            <w:shd w:val="clear" w:color="auto" w:fill="E7E6E6" w:themeFill="background2"/>
          </w:tcPr>
          <w:p w14:paraId="76612C12"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08E49292" w14:textId="77777777" w:rsidR="00E47AF1" w:rsidRPr="003201ED" w:rsidRDefault="00E47AF1" w:rsidP="00912E5D">
            <w:pPr>
              <w:autoSpaceDE w:val="0"/>
              <w:autoSpaceDN w:val="0"/>
              <w:adjustRightInd w:val="0"/>
              <w:rPr>
                <w:rFonts w:ascii="Arial" w:eastAsiaTheme="minorEastAsia" w:hAnsi="Arial" w:cs="Arial"/>
              </w:rPr>
            </w:pPr>
          </w:p>
          <w:p w14:paraId="43D7B166"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490891">
              <w:rPr>
                <w:rFonts w:ascii="Arial" w:eastAsiaTheme="minorEastAsia" w:hAnsi="Arial" w:cs="Arial"/>
                <w:i/>
                <w:color w:val="FF0000"/>
              </w:rPr>
              <w:t>St Ailbe’s N.S.</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44BD5F09" w14:textId="77777777" w:rsidR="007C7144" w:rsidRPr="007C7144" w:rsidRDefault="007C7144" w:rsidP="00912E5D">
            <w:pPr>
              <w:autoSpaceDE w:val="0"/>
              <w:autoSpaceDN w:val="0"/>
              <w:adjustRightInd w:val="0"/>
              <w:rPr>
                <w:rFonts w:ascii="Arial" w:eastAsiaTheme="minorEastAsia" w:hAnsi="Arial" w:cs="Arial"/>
                <w:i/>
              </w:rPr>
            </w:pPr>
          </w:p>
          <w:p w14:paraId="2FF3B2F6"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490891">
              <w:rPr>
                <w:rFonts w:ascii="Arial" w:eastAsiaTheme="minorEastAsia" w:hAnsi="Arial" w:cs="Arial"/>
                <w:i/>
                <w:color w:val="FF0000"/>
              </w:rPr>
              <w:t>St Ailbe’s N.S.</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33256747" w14:textId="77777777" w:rsidR="00E47AF1" w:rsidRPr="003201ED" w:rsidRDefault="00E47AF1" w:rsidP="00912E5D">
            <w:pPr>
              <w:autoSpaceDE w:val="0"/>
              <w:autoSpaceDN w:val="0"/>
              <w:adjustRightInd w:val="0"/>
              <w:rPr>
                <w:rFonts w:ascii="Arial" w:eastAsiaTheme="minorEastAsia" w:hAnsi="Arial" w:cs="Arial"/>
              </w:rPr>
            </w:pPr>
          </w:p>
          <w:p w14:paraId="3CF7D573"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0AC481A2"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3DF922DB"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19BB0A7F"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378E62EF" w14:textId="3C889CF0"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CF6AF1">
        <w:rPr>
          <w:rFonts w:ascii="Arial" w:eastAsia="Tw Cen MT" w:hAnsi="Arial" w:cs="Times New Roman"/>
          <w:b/>
          <w:color w:val="FF0000"/>
          <w:szCs w:val="20"/>
          <w:lang w:val="en-US" w:eastAsia="ja-JP"/>
        </w:rPr>
        <w:t>1</w:t>
      </w:r>
      <w:r w:rsidR="00CF6AF1" w:rsidRPr="00CF6AF1">
        <w:rPr>
          <w:rFonts w:ascii="Arial" w:eastAsia="Tw Cen MT" w:hAnsi="Arial" w:cs="Times New Roman"/>
          <w:b/>
          <w:color w:val="FF0000"/>
          <w:szCs w:val="20"/>
          <w:vertAlign w:val="superscript"/>
          <w:lang w:val="en-US" w:eastAsia="ja-JP"/>
        </w:rPr>
        <w:t>st</w:t>
      </w:r>
      <w:r w:rsidR="004924C8">
        <w:rPr>
          <w:rFonts w:ascii="Arial" w:eastAsia="Tw Cen MT" w:hAnsi="Arial" w:cs="Times New Roman"/>
          <w:b/>
          <w:color w:val="FF0000"/>
          <w:szCs w:val="20"/>
          <w:lang w:val="en-US" w:eastAsia="ja-JP"/>
        </w:rPr>
        <w:t xml:space="preserve"> October</w:t>
      </w:r>
    </w:p>
    <w:p w14:paraId="6C763886"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0E635462"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13A8F611"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14:paraId="53F4A212" w14:textId="77777777" w:rsidR="00A52939" w:rsidRPr="00095253" w:rsidRDefault="00A52939" w:rsidP="00A52939">
      <w:pPr>
        <w:pStyle w:val="NoSpacing"/>
        <w:rPr>
          <w:rFonts w:ascii="Arial" w:eastAsiaTheme="minorEastAsia" w:hAnsi="Arial" w:cs="Arial"/>
          <w:color w:val="FF0000"/>
        </w:rPr>
      </w:pPr>
    </w:p>
    <w:p w14:paraId="6AFA79B5" w14:textId="77777777" w:rsidR="00A52939" w:rsidRPr="00A52939" w:rsidRDefault="00A52939" w:rsidP="00A52939">
      <w:pPr>
        <w:pStyle w:val="NoSpacing"/>
        <w:rPr>
          <w:i/>
        </w:rPr>
      </w:pPr>
    </w:p>
    <w:p w14:paraId="261C078C" w14:textId="387F70C4"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44405C">
        <w:rPr>
          <w:rFonts w:ascii="Arial" w:eastAsiaTheme="minorEastAsia" w:hAnsi="Arial" w:cs="Arial"/>
          <w:color w:val="FF0000"/>
        </w:rPr>
        <w:t xml:space="preserve">St Ailbe’s </w:t>
      </w:r>
      <w:r w:rsidR="0075490F">
        <w:rPr>
          <w:rFonts w:ascii="Arial" w:eastAsiaTheme="minorEastAsia" w:hAnsi="Arial" w:cs="Arial"/>
          <w:color w:val="FF0000"/>
        </w:rPr>
        <w:t xml:space="preserve">N.S </w:t>
      </w:r>
      <w:r w:rsidR="0075490F" w:rsidRPr="00095253">
        <w:rPr>
          <w:rFonts w:ascii="Arial" w:eastAsiaTheme="minorEastAsia" w:hAnsi="Arial" w:cs="Arial"/>
          <w:color w:val="FF0000"/>
        </w:rPr>
        <w:t>or</w:t>
      </w:r>
      <w:r w:rsidRPr="003201ED">
        <w:rPr>
          <w:rFonts w:ascii="Arial" w:eastAsiaTheme="minorEastAsia" w:hAnsi="Arial" w:cs="Arial"/>
        </w:rPr>
        <w:t xml:space="preserve"> any persons acting on its behalf will not charge fees for or seek payment or contributions (howsoever described) as a condition of-</w:t>
      </w:r>
    </w:p>
    <w:p w14:paraId="1C5A43D4"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4DE8D7CF" w14:textId="77777777" w:rsidR="008A090A"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78ABF816" w14:textId="77777777" w:rsidR="007D38C7" w:rsidRDefault="007D38C7" w:rsidP="007D38C7">
      <w:pPr>
        <w:spacing w:line="240" w:lineRule="auto"/>
        <w:ind w:left="426"/>
        <w:contextualSpacing/>
        <w:jc w:val="both"/>
        <w:rPr>
          <w:rFonts w:ascii="Arial" w:eastAsiaTheme="minorEastAsia" w:hAnsi="Arial" w:cs="Arial"/>
        </w:rPr>
      </w:pPr>
    </w:p>
    <w:p w14:paraId="785966AA" w14:textId="77777777" w:rsidR="008A090A" w:rsidRDefault="008A090A" w:rsidP="008A090A">
      <w:pPr>
        <w:spacing w:after="0" w:line="240" w:lineRule="auto"/>
        <w:jc w:val="both"/>
        <w:rPr>
          <w:rFonts w:ascii="Arial" w:eastAsiaTheme="minorEastAsia" w:hAnsi="Arial" w:cs="Arial"/>
        </w:rPr>
      </w:pPr>
    </w:p>
    <w:p w14:paraId="18C47F92" w14:textId="77777777" w:rsidR="00CF6AF1" w:rsidRDefault="00CF6AF1" w:rsidP="008A090A">
      <w:pPr>
        <w:spacing w:after="0" w:line="240" w:lineRule="auto"/>
        <w:jc w:val="both"/>
        <w:rPr>
          <w:rFonts w:ascii="Arial" w:eastAsiaTheme="minorEastAsia" w:hAnsi="Arial" w:cs="Arial"/>
        </w:rPr>
      </w:pPr>
    </w:p>
    <w:p w14:paraId="455EC899" w14:textId="77777777" w:rsidR="00CF6AF1" w:rsidRPr="003201ED" w:rsidRDefault="00CF6AF1" w:rsidP="008A090A">
      <w:pPr>
        <w:spacing w:after="0" w:line="240" w:lineRule="auto"/>
        <w:jc w:val="both"/>
        <w:rPr>
          <w:rFonts w:ascii="Arial" w:eastAsiaTheme="minorEastAsia" w:hAnsi="Arial" w:cs="Arial"/>
        </w:rPr>
      </w:pPr>
    </w:p>
    <w:p w14:paraId="60427723"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70E16695"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12295F6A"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583E0D98"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1CC467EF" w14:textId="77777777" w:rsidTr="00F4042D">
        <w:tc>
          <w:tcPr>
            <w:tcW w:w="9016" w:type="dxa"/>
            <w:shd w:val="clear" w:color="auto" w:fill="E7E6E6" w:themeFill="background2"/>
          </w:tcPr>
          <w:p w14:paraId="5F9C60E0"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0D3D575B" w14:textId="77777777" w:rsidR="00095253" w:rsidRDefault="00095253" w:rsidP="00F704E7">
            <w:pPr>
              <w:autoSpaceDE w:val="0"/>
              <w:autoSpaceDN w:val="0"/>
              <w:adjustRightInd w:val="0"/>
              <w:rPr>
                <w:rFonts w:ascii="Arial" w:eastAsiaTheme="minorEastAsia" w:hAnsi="Arial" w:cs="Arial"/>
              </w:rPr>
            </w:pPr>
          </w:p>
          <w:p w14:paraId="054CF9B5"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75143858" w14:textId="77777777" w:rsidR="007C7144" w:rsidRDefault="007C7144" w:rsidP="00F704E7">
            <w:pPr>
              <w:autoSpaceDE w:val="0"/>
              <w:autoSpaceDN w:val="0"/>
              <w:adjustRightInd w:val="0"/>
              <w:rPr>
                <w:rFonts w:ascii="Arial" w:eastAsiaTheme="minorEastAsia" w:hAnsi="Arial" w:cs="Arial"/>
              </w:rPr>
            </w:pPr>
          </w:p>
          <w:p w14:paraId="23C26C86"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74CA2186" w14:textId="77777777" w:rsidR="00F704E7" w:rsidRDefault="00F704E7" w:rsidP="00F704E7">
            <w:pPr>
              <w:autoSpaceDE w:val="0"/>
              <w:autoSpaceDN w:val="0"/>
              <w:adjustRightInd w:val="0"/>
              <w:rPr>
                <w:rFonts w:ascii="Arial" w:eastAsiaTheme="minorEastAsia" w:hAnsi="Arial" w:cs="Arial"/>
              </w:rPr>
            </w:pPr>
          </w:p>
          <w:p w14:paraId="09751183" w14:textId="77777777" w:rsidR="00CE4027" w:rsidRPr="00BF747F" w:rsidRDefault="00CE4027" w:rsidP="00F704E7">
            <w:pPr>
              <w:autoSpaceDE w:val="0"/>
              <w:autoSpaceDN w:val="0"/>
              <w:adjustRightInd w:val="0"/>
              <w:rPr>
                <w:rFonts w:ascii="Arial" w:eastAsiaTheme="minorEastAsia" w:hAnsi="Arial" w:cs="Arial"/>
                <w:color w:val="FF0000"/>
              </w:rPr>
            </w:pPr>
            <w:r w:rsidRPr="00BF747F">
              <w:rPr>
                <w:rFonts w:ascii="Arial" w:eastAsiaTheme="minorEastAsia" w:hAnsi="Arial" w:cs="Arial"/>
                <w:color w:val="FF0000"/>
              </w:rPr>
              <w:t>A written request should be made to the Principal of</w:t>
            </w:r>
            <w:r w:rsidR="002E2864" w:rsidRPr="00BF747F">
              <w:rPr>
                <w:rFonts w:ascii="Arial" w:eastAsiaTheme="minorEastAsia" w:hAnsi="Arial" w:cs="Arial"/>
                <w:color w:val="FF0000"/>
              </w:rPr>
              <w:t xml:space="preserve"> the school.</w:t>
            </w:r>
            <w:r w:rsidRPr="00BF747F">
              <w:rPr>
                <w:rFonts w:ascii="Arial" w:eastAsiaTheme="minorEastAsia" w:hAnsi="Arial" w:cs="Arial"/>
                <w:color w:val="FF0000"/>
              </w:rPr>
              <w:t xml:space="preserve"> A meeting will then be arranged with the parent(s)</w:t>
            </w:r>
            <w:r w:rsidR="00352D5A" w:rsidRPr="00BF747F">
              <w:rPr>
                <w:rFonts w:ascii="Arial" w:eastAsiaTheme="minorEastAsia" w:hAnsi="Arial" w:cs="Arial"/>
                <w:color w:val="FF0000"/>
              </w:rPr>
              <w:t>/guardian</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s</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 xml:space="preserve"> of the student,</w:t>
            </w:r>
            <w:r w:rsidRPr="00BF747F">
              <w:rPr>
                <w:rFonts w:ascii="Arial" w:eastAsiaTheme="minorEastAsia" w:hAnsi="Arial" w:cs="Arial"/>
                <w:color w:val="FF0000"/>
              </w:rPr>
              <w:t xml:space="preserve"> to discuss how the request may be accommodated by the school.</w:t>
            </w:r>
          </w:p>
          <w:p w14:paraId="6B2D7D91" w14:textId="77777777" w:rsidR="00F704E7" w:rsidRDefault="00F704E7" w:rsidP="00F704E7">
            <w:pPr>
              <w:autoSpaceDE w:val="0"/>
              <w:autoSpaceDN w:val="0"/>
              <w:adjustRightInd w:val="0"/>
              <w:rPr>
                <w:rFonts w:ascii="Arial" w:eastAsiaTheme="minorEastAsia" w:hAnsi="Arial" w:cs="Arial"/>
              </w:rPr>
            </w:pPr>
          </w:p>
          <w:p w14:paraId="4B371F9B"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5D40182"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10" w:name="_Reviews/appeals"/>
      <w:bookmarkStart w:id="11" w:name="_Ref31796704"/>
      <w:bookmarkEnd w:id="10"/>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1"/>
    </w:p>
    <w:p w14:paraId="214AAF3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4930CCC3"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02C3160"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6A6F163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2B48DB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3AD1C0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431989D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45C8FD21" w14:textId="77777777" w:rsidR="00B37614" w:rsidRDefault="00B37614" w:rsidP="00B37614">
      <w:pPr>
        <w:pStyle w:val="NoSpacing"/>
      </w:pPr>
    </w:p>
    <w:p w14:paraId="4AA3AB89" w14:textId="77777777" w:rsidR="002B09BE" w:rsidRDefault="002B09BE" w:rsidP="00B37614">
      <w:pPr>
        <w:pStyle w:val="NoSpacing"/>
      </w:pPr>
    </w:p>
    <w:p w14:paraId="03F88ABA"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0EEC0E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126A8A9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1C53EA0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5A45A4D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CD2DDC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093AC5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C470ED2"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D10753F" w14:textId="77777777" w:rsidR="00352D5A" w:rsidRDefault="00352D5A" w:rsidP="007168B1">
      <w:pPr>
        <w:autoSpaceDE w:val="0"/>
        <w:autoSpaceDN w:val="0"/>
        <w:spacing w:line="240" w:lineRule="auto"/>
        <w:rPr>
          <w:rFonts w:ascii="Arial" w:hAnsi="Arial" w:cs="Arial"/>
        </w:rPr>
      </w:pPr>
    </w:p>
    <w:p w14:paraId="4B6EA07E" w14:textId="77777777" w:rsidR="00352D5A" w:rsidRDefault="00352D5A" w:rsidP="007168B1">
      <w:pPr>
        <w:autoSpaceDE w:val="0"/>
        <w:autoSpaceDN w:val="0"/>
        <w:spacing w:line="240" w:lineRule="auto"/>
        <w:rPr>
          <w:rFonts w:ascii="Arial" w:hAnsi="Arial" w:cs="Arial"/>
        </w:rPr>
      </w:pPr>
    </w:p>
    <w:p w14:paraId="6E0FDADC" w14:textId="77777777" w:rsidR="00352D5A" w:rsidRDefault="00352D5A" w:rsidP="00352D5A">
      <w:pPr>
        <w:spacing w:line="25" w:lineRule="atLeast"/>
        <w:jc w:val="both"/>
      </w:pPr>
    </w:p>
    <w:p w14:paraId="714C28FF" w14:textId="5D594A9D"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B34CE8">
        <w:rPr>
          <w:rFonts w:ascii="Arial" w:hAnsi="Arial" w:cs="Arial"/>
          <w:color w:val="FF0000"/>
        </w:rPr>
        <w:t xml:space="preserve">St Ailbe’s </w:t>
      </w:r>
      <w:r w:rsidR="00CF6AF1">
        <w:rPr>
          <w:rFonts w:ascii="Arial" w:hAnsi="Arial" w:cs="Arial"/>
          <w:color w:val="FF0000"/>
        </w:rPr>
        <w:t>N.S</w:t>
      </w:r>
      <w:r w:rsidR="00B34CE8">
        <w:rPr>
          <w:rFonts w:ascii="Arial" w:hAnsi="Arial" w:cs="Arial"/>
          <w:color w:val="FF0000"/>
        </w:rPr>
        <w:t>.</w:t>
      </w:r>
      <w:r w:rsidRPr="004251B7">
        <w:rPr>
          <w:rFonts w:ascii="Arial" w:hAnsi="Arial" w:cs="Arial"/>
        </w:rPr>
        <w:t xml:space="preserve"> on </w:t>
      </w:r>
      <w:r w:rsidR="007F0EC6">
        <w:rPr>
          <w:rFonts w:ascii="Arial" w:hAnsi="Arial" w:cs="Arial"/>
          <w:color w:val="FF0000"/>
        </w:rPr>
        <w:t>27 April 2020.</w:t>
      </w:r>
    </w:p>
    <w:p w14:paraId="11CDC13D" w14:textId="77777777" w:rsidR="00352D5A" w:rsidRPr="004251B7" w:rsidRDefault="00352D5A" w:rsidP="00352D5A">
      <w:pPr>
        <w:spacing w:line="25" w:lineRule="atLeast"/>
        <w:jc w:val="both"/>
        <w:rPr>
          <w:rFonts w:ascii="Arial" w:hAnsi="Arial" w:cs="Arial"/>
        </w:rPr>
      </w:pPr>
    </w:p>
    <w:p w14:paraId="1D7B0BB7" w14:textId="77777777" w:rsidR="00352D5A" w:rsidRPr="004251B7" w:rsidRDefault="00352D5A" w:rsidP="00352D5A">
      <w:pPr>
        <w:spacing w:line="25" w:lineRule="atLeast"/>
        <w:jc w:val="both"/>
        <w:rPr>
          <w:rFonts w:ascii="Arial" w:hAnsi="Arial" w:cs="Arial"/>
        </w:rPr>
      </w:pPr>
    </w:p>
    <w:p w14:paraId="147D3B0F" w14:textId="77777777" w:rsidR="00352D5A" w:rsidRPr="004251B7" w:rsidRDefault="00352D5A" w:rsidP="00352D5A">
      <w:pPr>
        <w:spacing w:line="25" w:lineRule="atLeast"/>
        <w:jc w:val="both"/>
        <w:rPr>
          <w:rFonts w:ascii="Arial" w:hAnsi="Arial" w:cs="Arial"/>
        </w:rPr>
      </w:pPr>
    </w:p>
    <w:p w14:paraId="234F5E2E"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36DCD93D" w14:textId="77777777" w:rsidR="00352D5A" w:rsidRPr="004251B7" w:rsidRDefault="00352D5A" w:rsidP="00352D5A">
      <w:pPr>
        <w:spacing w:line="25" w:lineRule="atLeast"/>
        <w:jc w:val="both"/>
        <w:rPr>
          <w:rFonts w:ascii="Arial" w:hAnsi="Arial" w:cs="Arial"/>
          <w:sz w:val="18"/>
          <w:szCs w:val="18"/>
        </w:rPr>
      </w:pPr>
    </w:p>
    <w:p w14:paraId="5186BA6C" w14:textId="77777777" w:rsidR="00352D5A" w:rsidRPr="004251B7" w:rsidRDefault="00352D5A" w:rsidP="00352D5A">
      <w:pPr>
        <w:spacing w:line="25" w:lineRule="atLeast"/>
        <w:jc w:val="both"/>
        <w:rPr>
          <w:rFonts w:ascii="Arial" w:hAnsi="Arial" w:cs="Arial"/>
          <w:sz w:val="18"/>
          <w:szCs w:val="18"/>
        </w:rPr>
      </w:pPr>
    </w:p>
    <w:p w14:paraId="38AAA317" w14:textId="77777777" w:rsidR="00352D5A" w:rsidRPr="004251B7" w:rsidRDefault="00352D5A" w:rsidP="00352D5A">
      <w:pPr>
        <w:spacing w:line="25" w:lineRule="atLeast"/>
        <w:jc w:val="both"/>
        <w:rPr>
          <w:rFonts w:ascii="Arial" w:hAnsi="Arial" w:cs="Arial"/>
          <w:sz w:val="18"/>
          <w:szCs w:val="18"/>
        </w:rPr>
      </w:pPr>
    </w:p>
    <w:p w14:paraId="053F8BBD" w14:textId="77777777" w:rsidR="00352D5A" w:rsidRPr="004251B7" w:rsidRDefault="00352D5A" w:rsidP="00352D5A">
      <w:pPr>
        <w:spacing w:line="25" w:lineRule="atLeast"/>
        <w:jc w:val="both"/>
        <w:rPr>
          <w:rFonts w:ascii="Arial" w:hAnsi="Arial" w:cs="Arial"/>
          <w:sz w:val="18"/>
          <w:szCs w:val="18"/>
        </w:rPr>
      </w:pPr>
    </w:p>
    <w:p w14:paraId="71E09817" w14:textId="77777777" w:rsidR="00352D5A" w:rsidRPr="004251B7" w:rsidRDefault="00352D5A" w:rsidP="00352D5A">
      <w:pPr>
        <w:spacing w:line="25" w:lineRule="atLeast"/>
        <w:jc w:val="both"/>
        <w:rPr>
          <w:rFonts w:ascii="Arial" w:hAnsi="Arial" w:cs="Arial"/>
          <w:sz w:val="18"/>
          <w:szCs w:val="18"/>
        </w:rPr>
      </w:pPr>
    </w:p>
    <w:p w14:paraId="5037A0AB" w14:textId="77777777" w:rsidR="00352D5A" w:rsidRPr="004251B7" w:rsidRDefault="00352D5A" w:rsidP="00352D5A">
      <w:pPr>
        <w:spacing w:line="25" w:lineRule="atLeast"/>
        <w:jc w:val="both"/>
        <w:rPr>
          <w:rFonts w:ascii="Arial" w:hAnsi="Arial" w:cs="Arial"/>
          <w:sz w:val="18"/>
          <w:szCs w:val="18"/>
        </w:rPr>
      </w:pPr>
    </w:p>
    <w:p w14:paraId="011B92C5" w14:textId="77777777" w:rsidR="00352D5A" w:rsidRPr="004251B7" w:rsidRDefault="00352D5A" w:rsidP="00352D5A">
      <w:pPr>
        <w:spacing w:line="25" w:lineRule="atLeast"/>
        <w:jc w:val="both"/>
        <w:rPr>
          <w:rFonts w:ascii="Arial" w:hAnsi="Arial" w:cs="Arial"/>
          <w:sz w:val="18"/>
          <w:szCs w:val="18"/>
        </w:rPr>
      </w:pPr>
    </w:p>
    <w:p w14:paraId="19DA5075" w14:textId="77777777" w:rsidR="00352D5A" w:rsidRPr="004251B7" w:rsidRDefault="00352D5A" w:rsidP="00352D5A">
      <w:pPr>
        <w:spacing w:line="25" w:lineRule="atLeast"/>
        <w:jc w:val="both"/>
        <w:rPr>
          <w:rFonts w:ascii="Arial" w:hAnsi="Arial" w:cs="Arial"/>
          <w:sz w:val="18"/>
          <w:szCs w:val="18"/>
        </w:rPr>
      </w:pPr>
    </w:p>
    <w:p w14:paraId="674D5785" w14:textId="77777777" w:rsidR="00352D5A" w:rsidRPr="004251B7" w:rsidRDefault="00352D5A" w:rsidP="00352D5A">
      <w:pPr>
        <w:spacing w:line="25" w:lineRule="atLeast"/>
        <w:jc w:val="both"/>
        <w:rPr>
          <w:rFonts w:ascii="Arial" w:hAnsi="Arial" w:cs="Arial"/>
          <w:sz w:val="18"/>
          <w:szCs w:val="18"/>
        </w:rPr>
      </w:pPr>
    </w:p>
    <w:p w14:paraId="1D236571"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71F77338" w14:textId="77777777" w:rsidR="00352D5A" w:rsidRPr="004251B7" w:rsidRDefault="00352D5A" w:rsidP="00352D5A">
      <w:pPr>
        <w:spacing w:line="25" w:lineRule="atLeast"/>
        <w:jc w:val="both"/>
        <w:rPr>
          <w:rFonts w:ascii="Arial" w:hAnsi="Arial" w:cs="Arial"/>
          <w:sz w:val="18"/>
          <w:szCs w:val="18"/>
        </w:rPr>
      </w:pPr>
    </w:p>
    <w:p w14:paraId="3D0C1D03" w14:textId="77777777" w:rsidR="00352D5A" w:rsidRDefault="00352D5A" w:rsidP="00352D5A">
      <w:pPr>
        <w:spacing w:line="25" w:lineRule="atLeast"/>
        <w:jc w:val="both"/>
        <w:rPr>
          <w:sz w:val="18"/>
          <w:szCs w:val="18"/>
        </w:rPr>
      </w:pPr>
    </w:p>
    <w:p w14:paraId="14C1C4B3" w14:textId="77777777"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749E35BA" wp14:editId="7480063F">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2086A02B" w14:textId="77777777" w:rsidR="00352D5A" w:rsidRPr="0093193E" w:rsidRDefault="00352D5A" w:rsidP="00352D5A">
                            <w:pPr>
                              <w:rPr>
                                <w:sz w:val="10"/>
                                <w:szCs w:val="10"/>
                              </w:rPr>
                            </w:pPr>
                          </w:p>
                          <w:p w14:paraId="67BB4445"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68A3BAE0" w14:textId="77777777" w:rsidR="00352D5A" w:rsidRDefault="00352D5A" w:rsidP="007168B1">
      <w:pPr>
        <w:autoSpaceDE w:val="0"/>
        <w:autoSpaceDN w:val="0"/>
        <w:spacing w:line="240" w:lineRule="auto"/>
        <w:rPr>
          <w:rFonts w:ascii="Arial" w:hAnsi="Arial" w:cs="Arial"/>
        </w:rPr>
      </w:pPr>
    </w:p>
    <w:p w14:paraId="6C4517E3" w14:textId="77777777" w:rsidR="004251B7" w:rsidRDefault="004251B7" w:rsidP="007168B1">
      <w:pPr>
        <w:autoSpaceDE w:val="0"/>
        <w:autoSpaceDN w:val="0"/>
        <w:spacing w:line="240" w:lineRule="auto"/>
        <w:rPr>
          <w:rFonts w:ascii="Arial" w:hAnsi="Arial" w:cs="Arial"/>
        </w:rPr>
      </w:pPr>
    </w:p>
    <w:p w14:paraId="31B24A9D" w14:textId="77777777" w:rsidR="004251B7" w:rsidRDefault="004251B7" w:rsidP="007168B1">
      <w:pPr>
        <w:autoSpaceDE w:val="0"/>
        <w:autoSpaceDN w:val="0"/>
        <w:spacing w:line="240" w:lineRule="auto"/>
        <w:rPr>
          <w:rFonts w:ascii="Arial" w:hAnsi="Arial" w:cs="Arial"/>
        </w:rPr>
      </w:pPr>
    </w:p>
    <w:p w14:paraId="1FE53949" w14:textId="77777777" w:rsidR="004251B7" w:rsidRDefault="004251B7" w:rsidP="007168B1">
      <w:pPr>
        <w:autoSpaceDE w:val="0"/>
        <w:autoSpaceDN w:val="0"/>
        <w:spacing w:line="240" w:lineRule="auto"/>
        <w:rPr>
          <w:rFonts w:ascii="Arial" w:hAnsi="Arial" w:cs="Arial"/>
        </w:rPr>
      </w:pPr>
    </w:p>
    <w:p w14:paraId="37D36D9A" w14:textId="77777777" w:rsidR="00CF6AF1" w:rsidRDefault="00CF6AF1" w:rsidP="004251B7">
      <w:pPr>
        <w:spacing w:before="240" w:after="80" w:line="264" w:lineRule="auto"/>
        <w:outlineLvl w:val="1"/>
        <w:rPr>
          <w:rFonts w:ascii="Arial" w:eastAsia="Tw Cen MT" w:hAnsi="Arial" w:cs="Arial"/>
          <w:b/>
          <w:spacing w:val="20"/>
          <w:sz w:val="20"/>
          <w:szCs w:val="20"/>
          <w:lang w:val="en-US" w:eastAsia="ja-JP"/>
        </w:rPr>
      </w:pPr>
    </w:p>
    <w:p w14:paraId="45207CBE" w14:textId="77777777" w:rsidR="004251B7" w:rsidRP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t>Appendix (1)</w:t>
      </w:r>
    </w:p>
    <w:p w14:paraId="0A5E7006" w14:textId="77777777" w:rsidR="004251B7" w:rsidRP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63FC5857"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r w:rsidRPr="004251B7">
        <w:rPr>
          <w:rFonts w:ascii="Arial" w:eastAsia="Tw Cen MT" w:hAnsi="Arial" w:cs="Times New Roman"/>
          <w:b/>
          <w:color w:val="C0504D"/>
          <w:sz w:val="24"/>
          <w:szCs w:val="24"/>
          <w:lang w:val="en-US" w:eastAsia="ja-JP"/>
        </w:rPr>
        <w:t>School Name Enrolment Year</w:t>
      </w:r>
    </w:p>
    <w:p w14:paraId="62D5EA5A"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438C7C5A" w14:textId="77777777" w:rsidR="004251B7" w:rsidRPr="004251B7" w:rsidRDefault="004251B7" w:rsidP="004251B7">
      <w:pPr>
        <w:spacing w:after="0" w:line="25" w:lineRule="atLeast"/>
        <w:rPr>
          <w:rFonts w:ascii="Arial" w:eastAsia="Tw Cen MT" w:hAnsi="Arial" w:cs="Times New Roman"/>
          <w:lang w:val="en-US" w:eastAsia="ja-JP"/>
        </w:rPr>
      </w:pPr>
    </w:p>
    <w:p w14:paraId="7F8B539F"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1F13ED2E"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5A7EBF46"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B7CB7CC"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0AA3DF02"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BAF17A8"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172B7042"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787E60DA" w14:textId="77777777" w:rsidR="004251B7" w:rsidRDefault="004251B7" w:rsidP="004251B7">
      <w:pPr>
        <w:spacing w:after="0" w:line="25" w:lineRule="atLeast"/>
        <w:rPr>
          <w:rFonts w:ascii="Arial" w:eastAsia="Tw Cen MT" w:hAnsi="Arial" w:cs="Times New Roman"/>
          <w:sz w:val="20"/>
          <w:szCs w:val="20"/>
          <w:lang w:val="en-US" w:eastAsia="ja-JP"/>
        </w:rPr>
      </w:pPr>
    </w:p>
    <w:p w14:paraId="235672F9"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468583F6"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0B24557A"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proofErr w:type="gramStart"/>
      <w:r w:rsidRPr="004251B7">
        <w:rPr>
          <w:rFonts w:ascii="Arial" w:eastAsia="Tw Cen MT" w:hAnsi="Arial" w:cs="Times New Roman"/>
          <w:sz w:val="20"/>
          <w:szCs w:val="20"/>
          <w:lang w:val="en-US" w:eastAsia="ja-JP"/>
        </w:rPr>
        <w:t>:</w:t>
      </w:r>
      <w:r>
        <w:rPr>
          <w:rFonts w:ascii="Arial" w:eastAsia="Tw Cen MT" w:hAnsi="Arial" w:cs="Times New Roman"/>
          <w:sz w:val="20"/>
          <w:szCs w:val="20"/>
          <w:lang w:val="en-US" w:eastAsia="ja-JP"/>
        </w:rPr>
        <w:t>_</w:t>
      </w:r>
      <w:proofErr w:type="gramEnd"/>
      <w:r>
        <w:rPr>
          <w:rFonts w:ascii="Arial" w:eastAsia="Tw Cen MT" w:hAnsi="Arial" w:cs="Times New Roman"/>
          <w:sz w:val="20"/>
          <w:szCs w:val="20"/>
          <w:lang w:val="en-US" w:eastAsia="ja-JP"/>
        </w:rPr>
        <w:t>________________________________________</w:t>
      </w:r>
    </w:p>
    <w:p w14:paraId="0BEFEC62" w14:textId="77777777" w:rsidR="004251B7" w:rsidRDefault="004251B7" w:rsidP="004251B7">
      <w:pPr>
        <w:spacing w:after="0" w:line="25" w:lineRule="atLeast"/>
        <w:rPr>
          <w:rFonts w:ascii="Arial" w:eastAsia="Tw Cen MT" w:hAnsi="Arial" w:cs="Times New Roman"/>
          <w:sz w:val="20"/>
          <w:szCs w:val="20"/>
          <w:lang w:val="en-US" w:eastAsia="ja-JP"/>
        </w:rPr>
      </w:pPr>
    </w:p>
    <w:p w14:paraId="0E4C34E3"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1C958E4E"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308115C3"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632CA1FE"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424F8A67"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007D784C"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687CBE25"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149776AC"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11B072A3" w14:textId="77777777" w:rsidR="004251B7" w:rsidRDefault="004251B7" w:rsidP="004251B7">
      <w:pPr>
        <w:spacing w:after="0" w:line="300" w:lineRule="auto"/>
        <w:rPr>
          <w:rFonts w:ascii="Arial" w:eastAsia="Tw Cen MT" w:hAnsi="Arial" w:cs="Times New Roman"/>
          <w:sz w:val="20"/>
          <w:szCs w:val="20"/>
          <w:lang w:val="en-US" w:eastAsia="ja-JP"/>
        </w:rPr>
      </w:pPr>
    </w:p>
    <w:p w14:paraId="392A9C00"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32AF7C19"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1138AB98"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461B97E5"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B9F1671" w14:textId="77777777" w:rsidR="004251B7" w:rsidRDefault="004251B7" w:rsidP="004251B7">
      <w:pPr>
        <w:spacing w:after="0" w:line="300" w:lineRule="auto"/>
        <w:rPr>
          <w:rFonts w:ascii="Arial" w:eastAsia="Tw Cen MT" w:hAnsi="Arial" w:cs="Times New Roman"/>
          <w:sz w:val="20"/>
          <w:szCs w:val="20"/>
          <w:lang w:val="en-US" w:eastAsia="ja-JP"/>
        </w:rPr>
      </w:pPr>
    </w:p>
    <w:p w14:paraId="112CB642"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7B58C735"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17DF362A" w14:textId="77777777" w:rsidR="004251B7" w:rsidRDefault="004251B7" w:rsidP="004251B7">
      <w:pPr>
        <w:spacing w:after="0" w:line="300" w:lineRule="auto"/>
        <w:rPr>
          <w:rFonts w:ascii="Arial" w:eastAsia="Tw Cen MT" w:hAnsi="Arial" w:cs="Times New Roman"/>
          <w:sz w:val="20"/>
          <w:szCs w:val="20"/>
          <w:lang w:val="en-US" w:eastAsia="ja-JP"/>
        </w:rPr>
      </w:pPr>
    </w:p>
    <w:p w14:paraId="692DB11D"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18F086CB"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5E6FEABE"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068D626E" w14:textId="77777777" w:rsidR="004251B7" w:rsidRDefault="004251B7" w:rsidP="004251B7">
      <w:pPr>
        <w:spacing w:after="0" w:line="300" w:lineRule="auto"/>
        <w:rPr>
          <w:rFonts w:ascii="Arial" w:eastAsia="Tw Cen MT" w:hAnsi="Arial" w:cs="Times New Roman"/>
          <w:sz w:val="20"/>
          <w:szCs w:val="20"/>
          <w:lang w:val="en-US" w:eastAsia="ja-JP"/>
        </w:rPr>
      </w:pPr>
    </w:p>
    <w:p w14:paraId="7905BC8C" w14:textId="77777777" w:rsidR="004251B7" w:rsidRDefault="004251B7" w:rsidP="004251B7">
      <w:pPr>
        <w:spacing w:after="0" w:line="300" w:lineRule="auto"/>
        <w:rPr>
          <w:rFonts w:ascii="Arial" w:eastAsia="Tw Cen MT" w:hAnsi="Arial" w:cs="Times New Roman"/>
          <w:sz w:val="20"/>
          <w:szCs w:val="20"/>
          <w:lang w:val="en-US" w:eastAsia="ja-JP"/>
        </w:rPr>
      </w:pPr>
    </w:p>
    <w:p w14:paraId="6C1F359A"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045840C5"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8B987BA"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1098D353"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51EFC814" w14:textId="7777777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Pr="004251B7">
        <w:rPr>
          <w:rFonts w:ascii="Arial" w:eastAsia="Tw Cen MT" w:hAnsi="Arial" w:cs="Times New Roman"/>
          <w:b/>
          <w:color w:val="C0504D"/>
          <w:sz w:val="18"/>
          <w:szCs w:val="18"/>
          <w:lang w:val="en-US" w:eastAsia="ja-JP"/>
        </w:rPr>
        <w:t>School Name and Address</w:t>
      </w:r>
      <w:r w:rsidRPr="004251B7">
        <w:rPr>
          <w:rFonts w:ascii="Arial" w:eastAsia="Tw Cen MT" w:hAnsi="Arial" w:cs="Times New Roman"/>
          <w:sz w:val="18"/>
          <w:szCs w:val="18"/>
          <w:lang w:val="en-US" w:eastAsia="ja-JP"/>
        </w:rPr>
        <w:t xml:space="preserve"> 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14:paraId="76DB988E" w14:textId="77777777" w:rsidR="004251B7" w:rsidRDefault="004251B7" w:rsidP="004251B7">
      <w:pPr>
        <w:spacing w:after="0" w:line="300" w:lineRule="auto"/>
        <w:rPr>
          <w:rFonts w:ascii="Arial" w:eastAsia="Tw Cen MT" w:hAnsi="Arial" w:cs="Times New Roman"/>
          <w:b/>
          <w:sz w:val="18"/>
          <w:szCs w:val="18"/>
          <w:lang w:val="en-US" w:eastAsia="ja-JP"/>
        </w:rPr>
      </w:pPr>
    </w:p>
    <w:p w14:paraId="61787200" w14:textId="77777777" w:rsidR="00CF6AF1" w:rsidRDefault="00CF6AF1" w:rsidP="004251B7">
      <w:pPr>
        <w:spacing w:after="0" w:line="300" w:lineRule="auto"/>
        <w:rPr>
          <w:rFonts w:ascii="Arial" w:eastAsia="Tw Cen MT" w:hAnsi="Arial" w:cs="Times New Roman"/>
          <w:b/>
          <w:sz w:val="20"/>
          <w:szCs w:val="20"/>
          <w:lang w:val="en-US" w:eastAsia="ja-JP"/>
        </w:rPr>
      </w:pPr>
      <w:r>
        <w:rPr>
          <w:rFonts w:ascii="Arial" w:eastAsia="Tw Cen MT" w:hAnsi="Arial" w:cs="Times New Roman"/>
          <w:b/>
          <w:sz w:val="20"/>
          <w:szCs w:val="20"/>
          <w:lang w:val="en-US" w:eastAsia="ja-JP"/>
        </w:rPr>
        <w:t>Appendix 2</w:t>
      </w:r>
    </w:p>
    <w:p w14:paraId="64BA51EC" w14:textId="77777777" w:rsidR="00CF6AF1" w:rsidRDefault="00CF6AF1" w:rsidP="004251B7">
      <w:pPr>
        <w:spacing w:after="0" w:line="300" w:lineRule="auto"/>
        <w:rPr>
          <w:rFonts w:ascii="Arial" w:eastAsia="Tw Cen MT" w:hAnsi="Arial" w:cs="Times New Roman"/>
          <w:b/>
          <w:sz w:val="20"/>
          <w:szCs w:val="20"/>
          <w:lang w:val="en-US" w:eastAsia="ja-JP"/>
        </w:rPr>
      </w:pPr>
    </w:p>
    <w:p w14:paraId="5AE5C876" w14:textId="77777777" w:rsidR="00CF6AF1" w:rsidRPr="00FB2458" w:rsidRDefault="00CF6AF1" w:rsidP="00CF6AF1">
      <w:pPr>
        <w:spacing w:line="240" w:lineRule="auto"/>
        <w:ind w:left="426"/>
        <w:contextualSpacing/>
        <w:jc w:val="both"/>
        <w:rPr>
          <w:rFonts w:ascii="Arial" w:eastAsiaTheme="minorEastAsia" w:hAnsi="Arial" w:cs="Arial"/>
          <w:b/>
        </w:rPr>
      </w:pPr>
      <w:r w:rsidRPr="00FB2458">
        <w:rPr>
          <w:rFonts w:ascii="Arial" w:eastAsiaTheme="minorEastAsia" w:hAnsi="Arial" w:cs="Arial"/>
          <w:b/>
        </w:rPr>
        <w:t>BEHAVIOUR.</w:t>
      </w:r>
    </w:p>
    <w:p w14:paraId="3C484F21" w14:textId="77777777" w:rsidR="00CF6AF1" w:rsidRDefault="00CF6AF1" w:rsidP="00CF6AF1">
      <w:pPr>
        <w:spacing w:line="240" w:lineRule="auto"/>
        <w:ind w:left="426"/>
        <w:contextualSpacing/>
        <w:jc w:val="both"/>
        <w:rPr>
          <w:rFonts w:ascii="Arial" w:eastAsiaTheme="minorEastAsia" w:hAnsi="Arial" w:cs="Arial"/>
        </w:rPr>
      </w:pPr>
    </w:p>
    <w:p w14:paraId="3D106CEC" w14:textId="77777777" w:rsidR="00CF6AF1" w:rsidRDefault="00CF6AF1" w:rsidP="00CF6AF1">
      <w:pPr>
        <w:spacing w:line="240" w:lineRule="auto"/>
        <w:ind w:left="426"/>
        <w:contextualSpacing/>
        <w:jc w:val="both"/>
        <w:rPr>
          <w:rFonts w:ascii="Arial" w:eastAsiaTheme="minorEastAsia" w:hAnsi="Arial" w:cs="Arial"/>
        </w:rPr>
      </w:pPr>
      <w:r>
        <w:rPr>
          <w:rFonts w:ascii="Arial" w:eastAsiaTheme="minorEastAsia" w:hAnsi="Arial" w:cs="Arial"/>
        </w:rPr>
        <w:t>It is acknowledged by St Ailbe’s N.S. that children with special educational needs may display difficult, defiant or oppositional behaviours. All efforts will be made by the school to manage such behaviour using various strategies and through the implementation of the child’s Individual Education Plan. Where a child’s behaviour impacts in a negative way on the other children in the class to the extent that their constitutional right to an education is being interfered with as judged by the Board of Management of the school, the school reserves the right to advise parents that a more suitable setting should be found for their child. St Ailbe’s has a duty of care to all its pupils and staff. All pupils are subject to St Ailbe’s school Code of Behaviour and Safety Statement.</w:t>
      </w:r>
    </w:p>
    <w:p w14:paraId="3A2F5B99" w14:textId="77777777" w:rsidR="00CF6AF1" w:rsidRDefault="00CF6AF1" w:rsidP="00CF6AF1">
      <w:pPr>
        <w:spacing w:line="240" w:lineRule="auto"/>
        <w:ind w:left="426"/>
        <w:contextualSpacing/>
        <w:jc w:val="both"/>
        <w:rPr>
          <w:rFonts w:ascii="Arial" w:eastAsiaTheme="minorEastAsia" w:hAnsi="Arial" w:cs="Arial"/>
        </w:rPr>
      </w:pPr>
    </w:p>
    <w:p w14:paraId="45D9C975" w14:textId="77777777" w:rsidR="00CF6AF1" w:rsidRDefault="00CF6AF1" w:rsidP="00CF6AF1">
      <w:pPr>
        <w:spacing w:line="240" w:lineRule="auto"/>
        <w:ind w:left="426"/>
        <w:contextualSpacing/>
        <w:jc w:val="both"/>
        <w:rPr>
          <w:rFonts w:ascii="Arial" w:eastAsiaTheme="minorEastAsia" w:hAnsi="Arial" w:cs="Arial"/>
        </w:rPr>
      </w:pPr>
      <w:r>
        <w:rPr>
          <w:rFonts w:ascii="Arial" w:eastAsiaTheme="minorEastAsia" w:hAnsi="Arial" w:cs="Arial"/>
        </w:rPr>
        <w:t>The Board of Management of St Ailbe’s N.S. respects the rights of the existing school community and the children already enrolled. This consideration is paramount when assessing entry to the Autism Class.</w:t>
      </w:r>
    </w:p>
    <w:p w14:paraId="4F127547" w14:textId="77777777" w:rsidR="00CF6AF1" w:rsidRDefault="00CF6AF1" w:rsidP="00CF6AF1">
      <w:pPr>
        <w:spacing w:line="240" w:lineRule="auto"/>
        <w:ind w:left="426"/>
        <w:contextualSpacing/>
        <w:jc w:val="both"/>
        <w:rPr>
          <w:rFonts w:ascii="Arial" w:eastAsiaTheme="minorEastAsia" w:hAnsi="Arial" w:cs="Arial"/>
        </w:rPr>
      </w:pPr>
    </w:p>
    <w:p w14:paraId="122A1497" w14:textId="77777777" w:rsidR="00CF6AF1" w:rsidRDefault="00CF6AF1" w:rsidP="00CF6AF1">
      <w:pPr>
        <w:spacing w:line="240" w:lineRule="auto"/>
        <w:ind w:left="426"/>
        <w:contextualSpacing/>
        <w:jc w:val="both"/>
        <w:rPr>
          <w:rFonts w:ascii="Arial" w:eastAsiaTheme="minorEastAsia" w:hAnsi="Arial" w:cs="Arial"/>
        </w:rPr>
      </w:pPr>
      <w:r>
        <w:rPr>
          <w:rFonts w:ascii="Arial" w:eastAsiaTheme="minorEastAsia" w:hAnsi="Arial" w:cs="Arial"/>
        </w:rPr>
        <w:t>Exceptional Circumstances for Refusal.</w:t>
      </w:r>
    </w:p>
    <w:p w14:paraId="736498A1" w14:textId="77777777" w:rsidR="00CF6AF1" w:rsidRDefault="00CF6AF1" w:rsidP="00CF6AF1">
      <w:pPr>
        <w:spacing w:line="240" w:lineRule="auto"/>
        <w:ind w:left="426"/>
        <w:contextualSpacing/>
        <w:jc w:val="both"/>
        <w:rPr>
          <w:rFonts w:ascii="Arial" w:eastAsiaTheme="minorEastAsia" w:hAnsi="Arial" w:cs="Arial"/>
        </w:rPr>
      </w:pPr>
    </w:p>
    <w:p w14:paraId="75404608" w14:textId="77777777" w:rsidR="00CF6AF1" w:rsidRDefault="00CF6AF1" w:rsidP="00CF6AF1">
      <w:pPr>
        <w:spacing w:line="240" w:lineRule="auto"/>
        <w:ind w:left="426"/>
        <w:contextualSpacing/>
        <w:jc w:val="both"/>
        <w:rPr>
          <w:rFonts w:ascii="Arial" w:eastAsiaTheme="minorEastAsia" w:hAnsi="Arial" w:cs="Arial"/>
        </w:rPr>
      </w:pPr>
      <w:r>
        <w:rPr>
          <w:rFonts w:ascii="Arial" w:eastAsiaTheme="minorEastAsia" w:hAnsi="Arial" w:cs="Arial"/>
        </w:rPr>
        <w:t>The school reserves the right to refuse admission to any pupil in exceptional cases. These might arise where;</w:t>
      </w:r>
    </w:p>
    <w:p w14:paraId="3DCB9053" w14:textId="77777777" w:rsidR="00CF6AF1" w:rsidRPr="00131AA0" w:rsidRDefault="00CF6AF1" w:rsidP="00CF6AF1">
      <w:pPr>
        <w:pStyle w:val="ListParagraph"/>
        <w:numPr>
          <w:ilvl w:val="0"/>
          <w:numId w:val="35"/>
        </w:numPr>
        <w:spacing w:line="240" w:lineRule="auto"/>
        <w:jc w:val="both"/>
        <w:rPr>
          <w:rFonts w:ascii="Arial" w:eastAsiaTheme="minorEastAsia" w:hAnsi="Arial" w:cs="Arial"/>
        </w:rPr>
      </w:pPr>
      <w:r w:rsidRPr="00131AA0">
        <w:rPr>
          <w:rFonts w:ascii="Arial" w:eastAsiaTheme="minorEastAsia" w:hAnsi="Arial" w:cs="Arial"/>
        </w:rPr>
        <w:t>The applicant does not comply with the policy.</w:t>
      </w:r>
    </w:p>
    <w:p w14:paraId="456C9DE3" w14:textId="77777777" w:rsidR="00CF6AF1" w:rsidRDefault="00CF6AF1" w:rsidP="00CF6AF1">
      <w:pPr>
        <w:pStyle w:val="ListParagraph"/>
        <w:numPr>
          <w:ilvl w:val="0"/>
          <w:numId w:val="35"/>
        </w:numPr>
        <w:spacing w:line="240" w:lineRule="auto"/>
        <w:jc w:val="both"/>
        <w:rPr>
          <w:rFonts w:ascii="Arial" w:eastAsiaTheme="minorEastAsia" w:hAnsi="Arial" w:cs="Arial"/>
        </w:rPr>
      </w:pPr>
      <w:r w:rsidRPr="00131AA0">
        <w:rPr>
          <w:rFonts w:ascii="Arial" w:eastAsiaTheme="minorEastAsia" w:hAnsi="Arial" w:cs="Arial"/>
        </w:rPr>
        <w:t>The Code of Behaviour has been provided to the parent(s), and they have been requested to confirm in writing that the said Code is acceptable to them and that they shall make all reasonable efforts to ensure compliance with such Code by their child, that they refused/ failed to make such a confirmation.</w:t>
      </w:r>
    </w:p>
    <w:p w14:paraId="72F1F038" w14:textId="77777777" w:rsidR="00CF6AF1" w:rsidRDefault="00CF6AF1" w:rsidP="00CF6AF1">
      <w:pPr>
        <w:pStyle w:val="ListParagraph"/>
        <w:numPr>
          <w:ilvl w:val="0"/>
          <w:numId w:val="35"/>
        </w:numPr>
        <w:spacing w:line="240" w:lineRule="auto"/>
        <w:jc w:val="both"/>
        <w:rPr>
          <w:rFonts w:ascii="Arial" w:eastAsiaTheme="minorEastAsia" w:hAnsi="Arial" w:cs="Arial"/>
        </w:rPr>
      </w:pPr>
      <w:r>
        <w:rPr>
          <w:rFonts w:ascii="Arial" w:eastAsiaTheme="minorEastAsia" w:hAnsi="Arial" w:cs="Arial"/>
        </w:rPr>
        <w:t>In the opinion of the Board of Management, the pupil poses an unacceptable risk to other pupils, to school staff or to property.</w:t>
      </w:r>
    </w:p>
    <w:p w14:paraId="46997D9E"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 xml:space="preserve"> </w:t>
      </w:r>
    </w:p>
    <w:p w14:paraId="0974F82F"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Any false or misleading information will render the application null and void. The Board of Management reserves the right to make further enquiries of the parents depending on the information provided on the application form.</w:t>
      </w:r>
    </w:p>
    <w:p w14:paraId="6761D81F"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All reports relating to a child which have been created by a psychologist, psychiatrist, behavioural therapist, paediatrician or other relevant medical practitioner (who has produced a report relating to the child’s cognitive development, learning ability or education development) must be provided to the school for assessment by the schools admission team.</w:t>
      </w:r>
    </w:p>
    <w:p w14:paraId="2FAD0E2E"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Please note that the withholding of requested reports will invalidate the application at any time. If it becomes apparent that reports or relevant information has been withheld from the school, this may result in an application being invalidated or in the child concerned losing their place in the ASD class.</w:t>
      </w:r>
    </w:p>
    <w:p w14:paraId="1D05CA4A"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If, after enrolment, it later becomes apparent that reports or relevant information has been withheld from the school, this may result in the child involved losing their place in the ASD class.</w:t>
      </w:r>
    </w:p>
    <w:p w14:paraId="022E289E"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Taking all the above into account, and based on the advice of the school’s admission team, the Board of Management reserves the right of admission.</w:t>
      </w:r>
    </w:p>
    <w:p w14:paraId="3FD8DD8F" w14:textId="77777777" w:rsidR="00CF6AF1" w:rsidRDefault="00CF6AF1" w:rsidP="00CF6AF1">
      <w:pPr>
        <w:spacing w:line="240" w:lineRule="auto"/>
        <w:ind w:left="360"/>
        <w:jc w:val="both"/>
        <w:rPr>
          <w:rFonts w:ascii="Arial" w:eastAsiaTheme="minorEastAsia" w:hAnsi="Arial" w:cs="Arial"/>
          <w:b/>
        </w:rPr>
      </w:pPr>
    </w:p>
    <w:p w14:paraId="7DB89E93" w14:textId="77777777" w:rsidR="00CF6AF1" w:rsidRDefault="00CF6AF1" w:rsidP="00CF6AF1">
      <w:pPr>
        <w:spacing w:line="240" w:lineRule="auto"/>
        <w:ind w:left="360"/>
        <w:jc w:val="both"/>
        <w:rPr>
          <w:rFonts w:ascii="Arial" w:eastAsiaTheme="minorEastAsia" w:hAnsi="Arial" w:cs="Arial"/>
          <w:b/>
        </w:rPr>
      </w:pPr>
    </w:p>
    <w:p w14:paraId="2EA86643" w14:textId="77777777" w:rsidR="00CF6AF1" w:rsidRDefault="00CF6AF1" w:rsidP="00CF6AF1">
      <w:pPr>
        <w:spacing w:line="240" w:lineRule="auto"/>
        <w:ind w:left="360"/>
        <w:jc w:val="both"/>
        <w:rPr>
          <w:rFonts w:ascii="Arial" w:eastAsiaTheme="minorEastAsia" w:hAnsi="Arial" w:cs="Arial"/>
          <w:b/>
        </w:rPr>
      </w:pPr>
      <w:r w:rsidRPr="00FB2458">
        <w:rPr>
          <w:rFonts w:ascii="Arial" w:eastAsiaTheme="minorEastAsia" w:hAnsi="Arial" w:cs="Arial"/>
          <w:b/>
        </w:rPr>
        <w:t>Discharge policy.</w:t>
      </w:r>
    </w:p>
    <w:p w14:paraId="0D67F1BC"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b/>
        </w:rPr>
        <w:t xml:space="preserve"> </w:t>
      </w:r>
      <w:r w:rsidRPr="00FF3D87">
        <w:rPr>
          <w:rFonts w:ascii="Arial" w:eastAsiaTheme="minorEastAsia" w:hAnsi="Arial" w:cs="Arial"/>
        </w:rPr>
        <w:t>It is school policy to facilitate the discharge of pupils from the unit once they have completed a maximum of 8 years’ primary education in St Ailbe’s N.S. The Board of management reserves the right to discharge a pupil if following a placement review the Admissions team after consultation with the parents/guardians feel that placement is not appropriate.</w:t>
      </w:r>
      <w:r>
        <w:rPr>
          <w:rFonts w:ascii="Arial" w:eastAsiaTheme="minorEastAsia" w:hAnsi="Arial" w:cs="Arial"/>
        </w:rPr>
        <w:t xml:space="preserve"> Discharge from the special class may also happen if a pupil is fully integrated into the mainstream school. </w:t>
      </w:r>
    </w:p>
    <w:p w14:paraId="67B16128" w14:textId="77777777" w:rsidR="00CF6AF1" w:rsidRPr="00DB7C43" w:rsidRDefault="00CF6AF1" w:rsidP="00CF6AF1">
      <w:pPr>
        <w:spacing w:line="240" w:lineRule="auto"/>
        <w:ind w:left="360"/>
        <w:jc w:val="both"/>
        <w:rPr>
          <w:rFonts w:ascii="Arial" w:eastAsiaTheme="minorEastAsia" w:hAnsi="Arial" w:cs="Arial"/>
          <w:b/>
        </w:rPr>
      </w:pPr>
      <w:r w:rsidRPr="00DB7C43">
        <w:rPr>
          <w:rFonts w:ascii="Arial" w:eastAsiaTheme="minorEastAsia" w:hAnsi="Arial" w:cs="Arial"/>
          <w:b/>
        </w:rPr>
        <w:t xml:space="preserve">Placement Review </w:t>
      </w:r>
    </w:p>
    <w:p w14:paraId="1AE92DA6"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Occasionally concerns regarding the suitability of a child’s placement arise and a review of the school’s ability to meet the child’s needs in a way that ensures that the child develops to his/her potential may be necessary. Parents will be kept fully informed of any such concerns and be involved in any review of the child’s placement which may be necessary.</w:t>
      </w:r>
    </w:p>
    <w:p w14:paraId="7E890547"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While recognising the right of parents to have their child educated in the school of their choice, the Board of Management of St Ailbe’s N.S. is also responsible to protect the rights of the existing whole school community. This requires balanced judgements, which are guided by the principles of natural justice and acting in the best interest of all concerned.</w:t>
      </w:r>
    </w:p>
    <w:p w14:paraId="699C7C09"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The level of integration into mainstream class for a core curricular subject will be on an individual basis only and will differ from child to child. The school will retain discretion as to the particular children who should avail of core curriculum mainstream integration.</w:t>
      </w:r>
    </w:p>
    <w:p w14:paraId="334F603A" w14:textId="77777777" w:rsidR="00CF6AF1" w:rsidRDefault="00CF6AF1" w:rsidP="00CF6AF1">
      <w:pPr>
        <w:spacing w:line="240" w:lineRule="auto"/>
        <w:ind w:left="360"/>
        <w:jc w:val="both"/>
        <w:rPr>
          <w:rFonts w:ascii="Arial" w:eastAsiaTheme="minorEastAsia" w:hAnsi="Arial" w:cs="Arial"/>
        </w:rPr>
      </w:pPr>
      <w:r w:rsidRPr="00B34CE8">
        <w:rPr>
          <w:rFonts w:ascii="Arial" w:eastAsiaTheme="minorEastAsia" w:hAnsi="Arial" w:cs="Arial"/>
          <w:b/>
        </w:rPr>
        <w:t>Staff Development</w:t>
      </w:r>
      <w:r>
        <w:rPr>
          <w:rFonts w:ascii="Arial" w:eastAsiaTheme="minorEastAsia" w:hAnsi="Arial" w:cs="Arial"/>
        </w:rPr>
        <w:t>.</w:t>
      </w:r>
    </w:p>
    <w:p w14:paraId="072B6DAF" w14:textId="77777777" w:rsidR="00CF6AF1" w:rsidRDefault="00CF6AF1" w:rsidP="00CF6AF1">
      <w:pPr>
        <w:spacing w:line="240" w:lineRule="auto"/>
        <w:ind w:left="360"/>
        <w:jc w:val="both"/>
        <w:rPr>
          <w:rFonts w:ascii="Arial" w:eastAsiaTheme="minorEastAsia" w:hAnsi="Arial" w:cs="Arial"/>
        </w:rPr>
      </w:pPr>
      <w:r>
        <w:rPr>
          <w:rFonts w:ascii="Arial" w:eastAsiaTheme="minorEastAsia" w:hAnsi="Arial" w:cs="Arial"/>
        </w:rPr>
        <w:t>Opportunities for on-going staff development through in-service courses, SESS/NCSE /PDST input etc will be encouraged and availed of by both teachers and assistants.</w:t>
      </w:r>
    </w:p>
    <w:p w14:paraId="281B9988" w14:textId="77777777" w:rsidR="00CF6AF1" w:rsidRPr="00FF3D87" w:rsidRDefault="00CF6AF1" w:rsidP="00CF6AF1">
      <w:pPr>
        <w:spacing w:line="240" w:lineRule="auto"/>
        <w:ind w:left="360"/>
        <w:jc w:val="both"/>
        <w:rPr>
          <w:rFonts w:ascii="Arial" w:eastAsiaTheme="minorEastAsia" w:hAnsi="Arial" w:cs="Arial"/>
        </w:rPr>
      </w:pPr>
      <w:r>
        <w:rPr>
          <w:rFonts w:ascii="Arial" w:eastAsiaTheme="minorEastAsia" w:hAnsi="Arial" w:cs="Arial"/>
        </w:rPr>
        <w:t xml:space="preserve"> </w:t>
      </w:r>
    </w:p>
    <w:p w14:paraId="45DDD0C5" w14:textId="77777777" w:rsidR="00CF6AF1" w:rsidRDefault="00CF6AF1" w:rsidP="004251B7">
      <w:pPr>
        <w:spacing w:after="0" w:line="300" w:lineRule="auto"/>
        <w:rPr>
          <w:rFonts w:ascii="Arial" w:eastAsia="Tw Cen MT" w:hAnsi="Arial" w:cs="Times New Roman"/>
          <w:b/>
          <w:sz w:val="20"/>
          <w:szCs w:val="20"/>
          <w:lang w:val="en-US" w:eastAsia="ja-JP"/>
        </w:rPr>
      </w:pPr>
    </w:p>
    <w:p w14:paraId="699EF1A7" w14:textId="77777777" w:rsidR="00CF6AF1" w:rsidRDefault="00CF6AF1" w:rsidP="004251B7">
      <w:pPr>
        <w:spacing w:after="0" w:line="300" w:lineRule="auto"/>
        <w:rPr>
          <w:rFonts w:ascii="Arial" w:eastAsia="Tw Cen MT" w:hAnsi="Arial" w:cs="Times New Roman"/>
          <w:b/>
          <w:sz w:val="20"/>
          <w:szCs w:val="20"/>
          <w:lang w:val="en-US" w:eastAsia="ja-JP"/>
        </w:rPr>
      </w:pPr>
    </w:p>
    <w:p w14:paraId="11A97694" w14:textId="77777777" w:rsidR="00CF6AF1" w:rsidRDefault="00CF6AF1" w:rsidP="004251B7">
      <w:pPr>
        <w:spacing w:after="0" w:line="300" w:lineRule="auto"/>
        <w:rPr>
          <w:rFonts w:ascii="Arial" w:eastAsia="Tw Cen MT" w:hAnsi="Arial" w:cs="Times New Roman"/>
          <w:b/>
          <w:sz w:val="20"/>
          <w:szCs w:val="20"/>
          <w:lang w:val="en-US" w:eastAsia="ja-JP"/>
        </w:rPr>
      </w:pPr>
    </w:p>
    <w:p w14:paraId="2D36B640" w14:textId="77777777" w:rsidR="00CF6AF1" w:rsidRDefault="00CF6AF1" w:rsidP="004251B7">
      <w:pPr>
        <w:spacing w:after="0" w:line="300" w:lineRule="auto"/>
        <w:rPr>
          <w:rFonts w:ascii="Arial" w:eastAsia="Tw Cen MT" w:hAnsi="Arial" w:cs="Times New Roman"/>
          <w:b/>
          <w:sz w:val="20"/>
          <w:szCs w:val="20"/>
          <w:lang w:val="en-US" w:eastAsia="ja-JP"/>
        </w:rPr>
      </w:pPr>
    </w:p>
    <w:p w14:paraId="26FA8EB7" w14:textId="77777777" w:rsidR="00CF6AF1" w:rsidRDefault="00CF6AF1" w:rsidP="004251B7">
      <w:pPr>
        <w:spacing w:after="0" w:line="300" w:lineRule="auto"/>
        <w:rPr>
          <w:rFonts w:ascii="Arial" w:eastAsia="Tw Cen MT" w:hAnsi="Arial" w:cs="Times New Roman"/>
          <w:b/>
          <w:sz w:val="20"/>
          <w:szCs w:val="20"/>
          <w:lang w:val="en-US" w:eastAsia="ja-JP"/>
        </w:rPr>
      </w:pPr>
    </w:p>
    <w:p w14:paraId="7541D7AC" w14:textId="77777777" w:rsidR="00CF6AF1" w:rsidRDefault="00CF6AF1" w:rsidP="004251B7">
      <w:pPr>
        <w:spacing w:after="0" w:line="300" w:lineRule="auto"/>
        <w:rPr>
          <w:rFonts w:ascii="Arial" w:eastAsia="Tw Cen MT" w:hAnsi="Arial" w:cs="Times New Roman"/>
          <w:b/>
          <w:sz w:val="20"/>
          <w:szCs w:val="20"/>
          <w:lang w:val="en-US" w:eastAsia="ja-JP"/>
        </w:rPr>
      </w:pPr>
    </w:p>
    <w:p w14:paraId="79FBCF7A" w14:textId="77777777" w:rsidR="00CF6AF1" w:rsidRDefault="00CF6AF1" w:rsidP="004251B7">
      <w:pPr>
        <w:spacing w:after="0" w:line="300" w:lineRule="auto"/>
        <w:rPr>
          <w:rFonts w:ascii="Arial" w:eastAsia="Tw Cen MT" w:hAnsi="Arial" w:cs="Times New Roman"/>
          <w:b/>
          <w:sz w:val="20"/>
          <w:szCs w:val="20"/>
          <w:lang w:val="en-US" w:eastAsia="ja-JP"/>
        </w:rPr>
      </w:pPr>
    </w:p>
    <w:p w14:paraId="4C536E09" w14:textId="77777777" w:rsidR="00CF6AF1" w:rsidRDefault="00CF6AF1" w:rsidP="004251B7">
      <w:pPr>
        <w:spacing w:after="0" w:line="300" w:lineRule="auto"/>
        <w:rPr>
          <w:rFonts w:ascii="Arial" w:eastAsia="Tw Cen MT" w:hAnsi="Arial" w:cs="Times New Roman"/>
          <w:b/>
          <w:sz w:val="20"/>
          <w:szCs w:val="20"/>
          <w:lang w:val="en-US" w:eastAsia="ja-JP"/>
        </w:rPr>
      </w:pPr>
    </w:p>
    <w:p w14:paraId="37B12CB5" w14:textId="77777777" w:rsidR="00CF6AF1" w:rsidRDefault="00CF6AF1" w:rsidP="004251B7">
      <w:pPr>
        <w:spacing w:after="0" w:line="300" w:lineRule="auto"/>
        <w:rPr>
          <w:rFonts w:ascii="Arial" w:eastAsia="Tw Cen MT" w:hAnsi="Arial" w:cs="Times New Roman"/>
          <w:b/>
          <w:sz w:val="20"/>
          <w:szCs w:val="20"/>
          <w:lang w:val="en-US" w:eastAsia="ja-JP"/>
        </w:rPr>
      </w:pPr>
    </w:p>
    <w:p w14:paraId="230CE2A3" w14:textId="77777777" w:rsidR="00CF6AF1" w:rsidRDefault="00CF6AF1" w:rsidP="004251B7">
      <w:pPr>
        <w:spacing w:after="0" w:line="300" w:lineRule="auto"/>
        <w:rPr>
          <w:rFonts w:ascii="Arial" w:eastAsia="Tw Cen MT" w:hAnsi="Arial" w:cs="Times New Roman"/>
          <w:b/>
          <w:sz w:val="20"/>
          <w:szCs w:val="20"/>
          <w:lang w:val="en-US" w:eastAsia="ja-JP"/>
        </w:rPr>
      </w:pPr>
    </w:p>
    <w:p w14:paraId="405F5A9C" w14:textId="77777777" w:rsidR="00CF6AF1" w:rsidRDefault="00CF6AF1" w:rsidP="004251B7">
      <w:pPr>
        <w:spacing w:after="0" w:line="300" w:lineRule="auto"/>
        <w:rPr>
          <w:rFonts w:ascii="Arial" w:eastAsia="Tw Cen MT" w:hAnsi="Arial" w:cs="Times New Roman"/>
          <w:b/>
          <w:sz w:val="20"/>
          <w:szCs w:val="20"/>
          <w:lang w:val="en-US" w:eastAsia="ja-JP"/>
        </w:rPr>
      </w:pPr>
    </w:p>
    <w:p w14:paraId="2523F2E2" w14:textId="77777777" w:rsidR="00CF6AF1" w:rsidRDefault="00CF6AF1" w:rsidP="004251B7">
      <w:pPr>
        <w:spacing w:after="0" w:line="300" w:lineRule="auto"/>
        <w:rPr>
          <w:rFonts w:ascii="Arial" w:eastAsia="Tw Cen MT" w:hAnsi="Arial" w:cs="Times New Roman"/>
          <w:b/>
          <w:sz w:val="20"/>
          <w:szCs w:val="20"/>
          <w:lang w:val="en-US" w:eastAsia="ja-JP"/>
        </w:rPr>
      </w:pPr>
    </w:p>
    <w:p w14:paraId="6F298444" w14:textId="77777777" w:rsidR="00CF6AF1" w:rsidRDefault="00CF6AF1" w:rsidP="004251B7">
      <w:pPr>
        <w:spacing w:after="0" w:line="300" w:lineRule="auto"/>
        <w:rPr>
          <w:rFonts w:ascii="Arial" w:eastAsia="Tw Cen MT" w:hAnsi="Arial" w:cs="Times New Roman"/>
          <w:b/>
          <w:sz w:val="20"/>
          <w:szCs w:val="20"/>
          <w:lang w:val="en-US" w:eastAsia="ja-JP"/>
        </w:rPr>
      </w:pPr>
    </w:p>
    <w:p w14:paraId="26C41F70" w14:textId="77777777" w:rsidR="00CF6AF1" w:rsidRDefault="00CF6AF1" w:rsidP="004251B7">
      <w:pPr>
        <w:spacing w:after="0" w:line="300" w:lineRule="auto"/>
        <w:rPr>
          <w:rFonts w:ascii="Arial" w:eastAsia="Tw Cen MT" w:hAnsi="Arial" w:cs="Times New Roman"/>
          <w:b/>
          <w:sz w:val="20"/>
          <w:szCs w:val="20"/>
          <w:lang w:val="en-US" w:eastAsia="ja-JP"/>
        </w:rPr>
      </w:pPr>
    </w:p>
    <w:p w14:paraId="4CF6D38B" w14:textId="77777777" w:rsidR="00CF6AF1" w:rsidRDefault="00CF6AF1" w:rsidP="004251B7">
      <w:pPr>
        <w:spacing w:after="0" w:line="300" w:lineRule="auto"/>
        <w:rPr>
          <w:rFonts w:ascii="Arial" w:eastAsia="Tw Cen MT" w:hAnsi="Arial" w:cs="Times New Roman"/>
          <w:b/>
          <w:sz w:val="20"/>
          <w:szCs w:val="20"/>
          <w:lang w:val="en-US" w:eastAsia="ja-JP"/>
        </w:rPr>
      </w:pPr>
    </w:p>
    <w:p w14:paraId="341E5CC1" w14:textId="77777777" w:rsidR="00CF6AF1" w:rsidRDefault="00CF6AF1" w:rsidP="004251B7">
      <w:pPr>
        <w:spacing w:after="0" w:line="300" w:lineRule="auto"/>
        <w:rPr>
          <w:rFonts w:ascii="Arial" w:eastAsia="Tw Cen MT" w:hAnsi="Arial" w:cs="Times New Roman"/>
          <w:b/>
          <w:sz w:val="20"/>
          <w:szCs w:val="20"/>
          <w:lang w:val="en-US" w:eastAsia="ja-JP"/>
        </w:rPr>
      </w:pPr>
    </w:p>
    <w:p w14:paraId="0BD9291D" w14:textId="77777777" w:rsidR="00CF6AF1" w:rsidRDefault="00CF6AF1" w:rsidP="004251B7">
      <w:pPr>
        <w:spacing w:after="0" w:line="300" w:lineRule="auto"/>
        <w:rPr>
          <w:rFonts w:ascii="Arial" w:eastAsia="Tw Cen MT" w:hAnsi="Arial" w:cs="Times New Roman"/>
          <w:b/>
          <w:sz w:val="20"/>
          <w:szCs w:val="20"/>
          <w:lang w:val="en-US" w:eastAsia="ja-JP"/>
        </w:rPr>
      </w:pPr>
    </w:p>
    <w:p w14:paraId="250AFE93" w14:textId="77777777" w:rsidR="00CF6AF1" w:rsidRDefault="00CF6AF1" w:rsidP="004251B7">
      <w:pPr>
        <w:spacing w:after="0" w:line="300" w:lineRule="auto"/>
        <w:rPr>
          <w:rFonts w:ascii="Arial" w:eastAsia="Tw Cen MT" w:hAnsi="Arial" w:cs="Times New Roman"/>
          <w:b/>
          <w:sz w:val="20"/>
          <w:szCs w:val="20"/>
          <w:lang w:val="en-US" w:eastAsia="ja-JP"/>
        </w:rPr>
      </w:pPr>
    </w:p>
    <w:p w14:paraId="31D51A5B" w14:textId="77777777" w:rsidR="00CF6AF1" w:rsidRDefault="00CF6AF1" w:rsidP="004251B7">
      <w:pPr>
        <w:spacing w:after="0" w:line="300" w:lineRule="auto"/>
        <w:rPr>
          <w:rFonts w:ascii="Arial" w:eastAsia="Tw Cen MT" w:hAnsi="Arial" w:cs="Times New Roman"/>
          <w:b/>
          <w:sz w:val="20"/>
          <w:szCs w:val="20"/>
          <w:lang w:val="en-US" w:eastAsia="ja-JP"/>
        </w:rPr>
      </w:pPr>
    </w:p>
    <w:p w14:paraId="5760DD70" w14:textId="77777777" w:rsidR="00CF6AF1" w:rsidRDefault="00CF6AF1" w:rsidP="004251B7">
      <w:pPr>
        <w:spacing w:after="0" w:line="300" w:lineRule="auto"/>
        <w:rPr>
          <w:rFonts w:ascii="Arial" w:eastAsia="Tw Cen MT" w:hAnsi="Arial" w:cs="Times New Roman"/>
          <w:b/>
          <w:sz w:val="20"/>
          <w:szCs w:val="20"/>
          <w:lang w:val="en-US" w:eastAsia="ja-JP"/>
        </w:rPr>
      </w:pPr>
    </w:p>
    <w:p w14:paraId="3A1BFD5C" w14:textId="77777777" w:rsidR="00CF6AF1" w:rsidRDefault="00CF6AF1" w:rsidP="004251B7">
      <w:pPr>
        <w:spacing w:after="0" w:line="300" w:lineRule="auto"/>
        <w:rPr>
          <w:rFonts w:ascii="Arial" w:eastAsia="Tw Cen MT" w:hAnsi="Arial" w:cs="Times New Roman"/>
          <w:b/>
          <w:sz w:val="20"/>
          <w:szCs w:val="20"/>
          <w:lang w:val="en-US" w:eastAsia="ja-JP"/>
        </w:rPr>
      </w:pPr>
    </w:p>
    <w:p w14:paraId="5ED38CEF" w14:textId="77777777" w:rsidR="00CF6AF1" w:rsidRDefault="00CF6AF1" w:rsidP="004251B7">
      <w:pPr>
        <w:spacing w:after="0" w:line="300" w:lineRule="auto"/>
        <w:rPr>
          <w:rFonts w:ascii="Arial" w:eastAsia="Tw Cen MT" w:hAnsi="Arial" w:cs="Times New Roman"/>
          <w:b/>
          <w:sz w:val="20"/>
          <w:szCs w:val="20"/>
          <w:lang w:val="en-US" w:eastAsia="ja-JP"/>
        </w:rPr>
      </w:pPr>
    </w:p>
    <w:p w14:paraId="74D296D8" w14:textId="77777777" w:rsidR="00CF6AF1" w:rsidRDefault="00CF6AF1" w:rsidP="004251B7">
      <w:pPr>
        <w:spacing w:after="0" w:line="300" w:lineRule="auto"/>
        <w:rPr>
          <w:rFonts w:ascii="Arial" w:eastAsia="Tw Cen MT" w:hAnsi="Arial" w:cs="Times New Roman"/>
          <w:b/>
          <w:sz w:val="20"/>
          <w:szCs w:val="20"/>
          <w:lang w:val="en-US" w:eastAsia="ja-JP"/>
        </w:rPr>
      </w:pPr>
    </w:p>
    <w:p w14:paraId="4DF1DD7F" w14:textId="77777777" w:rsidR="00CF6AF1" w:rsidRDefault="00CF6AF1" w:rsidP="004251B7">
      <w:pPr>
        <w:spacing w:after="0" w:line="300" w:lineRule="auto"/>
        <w:rPr>
          <w:rFonts w:ascii="Arial" w:eastAsia="Tw Cen MT" w:hAnsi="Arial" w:cs="Times New Roman"/>
          <w:b/>
          <w:sz w:val="20"/>
          <w:szCs w:val="20"/>
          <w:lang w:val="en-US" w:eastAsia="ja-JP"/>
        </w:rPr>
      </w:pPr>
    </w:p>
    <w:p w14:paraId="52CB22E2" w14:textId="77777777" w:rsidR="00CF6AF1" w:rsidRDefault="00CF6AF1" w:rsidP="004251B7">
      <w:pPr>
        <w:spacing w:after="0" w:line="300" w:lineRule="auto"/>
        <w:rPr>
          <w:rFonts w:ascii="Arial" w:eastAsia="Tw Cen MT" w:hAnsi="Arial" w:cs="Times New Roman"/>
          <w:b/>
          <w:sz w:val="20"/>
          <w:szCs w:val="20"/>
          <w:lang w:val="en-US" w:eastAsia="ja-JP"/>
        </w:rPr>
      </w:pPr>
    </w:p>
    <w:p w14:paraId="56061875" w14:textId="77777777" w:rsidR="004251B7" w:rsidRPr="004251B7" w:rsidRDefault="00CF6AF1" w:rsidP="004251B7">
      <w:pPr>
        <w:spacing w:after="0" w:line="300" w:lineRule="auto"/>
        <w:rPr>
          <w:rFonts w:ascii="Arial" w:eastAsia="Tw Cen MT" w:hAnsi="Arial" w:cs="Times New Roman"/>
          <w:b/>
          <w:sz w:val="20"/>
          <w:szCs w:val="20"/>
          <w:lang w:val="en-US" w:eastAsia="ja-JP"/>
        </w:rPr>
      </w:pPr>
      <w:r>
        <w:rPr>
          <w:rFonts w:ascii="Arial" w:eastAsia="Tw Cen MT" w:hAnsi="Arial" w:cs="Times New Roman"/>
          <w:b/>
          <w:sz w:val="20"/>
          <w:szCs w:val="20"/>
          <w:lang w:val="en-US" w:eastAsia="ja-JP"/>
        </w:rPr>
        <w:t>Appendix (3</w:t>
      </w:r>
      <w:r w:rsidR="004251B7" w:rsidRPr="004251B7">
        <w:rPr>
          <w:rFonts w:ascii="Arial" w:eastAsia="Tw Cen MT" w:hAnsi="Arial" w:cs="Times New Roman"/>
          <w:b/>
          <w:sz w:val="20"/>
          <w:szCs w:val="20"/>
          <w:lang w:val="en-US" w:eastAsia="ja-JP"/>
        </w:rPr>
        <w:t>)</w:t>
      </w:r>
    </w:p>
    <w:p w14:paraId="42E530F9"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6D948C95" w14:textId="77777777"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14:paraId="76E21EF2" w14:textId="77777777" w:rsidR="004251B7" w:rsidRPr="002E2864" w:rsidRDefault="004251B7" w:rsidP="004251B7">
      <w:pPr>
        <w:spacing w:after="0" w:line="300" w:lineRule="auto"/>
        <w:rPr>
          <w:rFonts w:ascii="Arial" w:eastAsia="Tw Cen MT" w:hAnsi="Arial" w:cs="Times New Roman"/>
          <w:color w:val="FF0000"/>
          <w:sz w:val="20"/>
          <w:szCs w:val="20"/>
          <w:lang w:val="en-US" w:eastAsia="ja-JP"/>
        </w:rPr>
      </w:pPr>
    </w:p>
    <w:p w14:paraId="5BCA1CA1" w14:textId="77777777" w:rsidR="004251B7" w:rsidRPr="002E2864" w:rsidRDefault="004251B7" w:rsidP="004251B7">
      <w:p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This form should be used to obtain </w:t>
      </w:r>
    </w:p>
    <w:p w14:paraId="73B929EC"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SEN information</w:t>
      </w:r>
    </w:p>
    <w:p w14:paraId="218A2FFB"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Emergency contact details</w:t>
      </w:r>
    </w:p>
    <w:p w14:paraId="4D5F83BA"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Medical details </w:t>
      </w:r>
    </w:p>
    <w:p w14:paraId="644D64B7"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Birth/Baptismal Certificates</w:t>
      </w:r>
    </w:p>
    <w:p w14:paraId="081D9AC6"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Guardianship/custody/access arrangements (please refer to the guardianship information sheet that can be found in the resources section of www.stsenansed.ie).</w:t>
      </w:r>
    </w:p>
    <w:p w14:paraId="72C74CAF"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Other information sought by the school</w:t>
      </w:r>
    </w:p>
    <w:p w14:paraId="62D5BC99"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3CB1307E"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3"/>
      <w:pgSz w:w="11906" w:h="16838"/>
      <w:pgMar w:top="1440" w:right="1440" w:bottom="1276" w:left="1440" w:header="708" w:footer="708" w:gutter="0"/>
      <w:pgNumType w:start="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4DEFCF61" w14:textId="77777777" w:rsidR="00FF4C5D" w:rsidRDefault="00FF4C5D" w:rsidP="00FF4C5D">
      <w:pPr>
        <w:pStyle w:val="CommentText"/>
      </w:pPr>
      <w:r>
        <w:rPr>
          <w:rStyle w:val="CommentReference"/>
        </w:rPr>
        <w:annotationRef/>
      </w:r>
      <w:r>
        <w:t>All of this can only take place after offer of enrolment.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EFCF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EFCF61" w16cid:durableId="231858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9469B" w14:textId="77777777" w:rsidR="009B6712" w:rsidRDefault="009B6712" w:rsidP="00D8609E">
      <w:pPr>
        <w:spacing w:after="0" w:line="240" w:lineRule="auto"/>
      </w:pPr>
      <w:r>
        <w:separator/>
      </w:r>
    </w:p>
  </w:endnote>
  <w:endnote w:type="continuationSeparator" w:id="0">
    <w:p w14:paraId="012389B2" w14:textId="77777777" w:rsidR="009B6712" w:rsidRDefault="009B671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0D1CACFF" w14:textId="368389A0" w:rsidR="00D8609E" w:rsidRDefault="00D8609E">
        <w:pPr>
          <w:pStyle w:val="Footer"/>
          <w:jc w:val="right"/>
        </w:pPr>
        <w:r>
          <w:fldChar w:fldCharType="begin"/>
        </w:r>
        <w:r>
          <w:instrText xml:space="preserve"> PAGE   \* MERGEFORMAT </w:instrText>
        </w:r>
        <w:r>
          <w:fldChar w:fldCharType="separate"/>
        </w:r>
        <w:r w:rsidR="00E97AA4">
          <w:rPr>
            <w:noProof/>
          </w:rPr>
          <w:t>0</w:t>
        </w:r>
        <w:r>
          <w:rPr>
            <w:noProof/>
          </w:rPr>
          <w:fldChar w:fldCharType="end"/>
        </w:r>
      </w:p>
    </w:sdtContent>
  </w:sdt>
  <w:p w14:paraId="20255F5F"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70C00" w14:textId="77777777" w:rsidR="009B6712" w:rsidRDefault="009B6712" w:rsidP="00D8609E">
      <w:pPr>
        <w:spacing w:after="0" w:line="240" w:lineRule="auto"/>
      </w:pPr>
      <w:r>
        <w:separator/>
      </w:r>
    </w:p>
  </w:footnote>
  <w:footnote w:type="continuationSeparator" w:id="0">
    <w:p w14:paraId="22385FA4" w14:textId="77777777" w:rsidR="009B6712" w:rsidRDefault="009B6712"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CB590A"/>
    <w:multiLevelType w:val="hybridMultilevel"/>
    <w:tmpl w:val="524EE8D2"/>
    <w:lvl w:ilvl="0" w:tplc="8782FA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FD07167"/>
    <w:multiLevelType w:val="hybridMultilevel"/>
    <w:tmpl w:val="B6324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D737594"/>
    <w:multiLevelType w:val="hybridMultilevel"/>
    <w:tmpl w:val="040EF9EE"/>
    <w:lvl w:ilvl="0" w:tplc="D3FCE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8"/>
  </w:num>
  <w:num w:numId="3">
    <w:abstractNumId w:val="23"/>
  </w:num>
  <w:num w:numId="4">
    <w:abstractNumId w:val="3"/>
  </w:num>
  <w:num w:numId="5">
    <w:abstractNumId w:val="17"/>
  </w:num>
  <w:num w:numId="6">
    <w:abstractNumId w:val="22"/>
  </w:num>
  <w:num w:numId="7">
    <w:abstractNumId w:val="33"/>
  </w:num>
  <w:num w:numId="8">
    <w:abstractNumId w:val="9"/>
  </w:num>
  <w:num w:numId="9">
    <w:abstractNumId w:val="14"/>
  </w:num>
  <w:num w:numId="10">
    <w:abstractNumId w:val="20"/>
  </w:num>
  <w:num w:numId="11">
    <w:abstractNumId w:val="31"/>
  </w:num>
  <w:num w:numId="12">
    <w:abstractNumId w:val="1"/>
  </w:num>
  <w:num w:numId="13">
    <w:abstractNumId w:val="8"/>
  </w:num>
  <w:num w:numId="14">
    <w:abstractNumId w:val="2"/>
  </w:num>
  <w:num w:numId="15">
    <w:abstractNumId w:val="26"/>
  </w:num>
  <w:num w:numId="16">
    <w:abstractNumId w:val="19"/>
  </w:num>
  <w:num w:numId="17">
    <w:abstractNumId w:val="16"/>
  </w:num>
  <w:num w:numId="18">
    <w:abstractNumId w:val="18"/>
  </w:num>
  <w:num w:numId="19">
    <w:abstractNumId w:val="0"/>
  </w:num>
  <w:num w:numId="20">
    <w:abstractNumId w:val="7"/>
  </w:num>
  <w:num w:numId="21">
    <w:abstractNumId w:val="15"/>
  </w:num>
  <w:num w:numId="22">
    <w:abstractNumId w:val="11"/>
  </w:num>
  <w:num w:numId="23">
    <w:abstractNumId w:val="29"/>
  </w:num>
  <w:num w:numId="24">
    <w:abstractNumId w:val="5"/>
  </w:num>
  <w:num w:numId="25">
    <w:abstractNumId w:val="4"/>
  </w:num>
  <w:num w:numId="26">
    <w:abstractNumId w:val="27"/>
  </w:num>
  <w:num w:numId="27">
    <w:abstractNumId w:val="12"/>
  </w:num>
  <w:num w:numId="28">
    <w:abstractNumId w:val="30"/>
  </w:num>
  <w:num w:numId="29">
    <w:abstractNumId w:val="21"/>
  </w:num>
  <w:num w:numId="30">
    <w:abstractNumId w:val="24"/>
  </w:num>
  <w:num w:numId="31">
    <w:abstractNumId w:val="6"/>
  </w:num>
  <w:num w:numId="32">
    <w:abstractNumId w:val="25"/>
  </w:num>
  <w:num w:numId="33">
    <w:abstractNumId w:val="34"/>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10B6F"/>
    <w:rsid w:val="00020EF0"/>
    <w:rsid w:val="0004443A"/>
    <w:rsid w:val="00091FF4"/>
    <w:rsid w:val="00095253"/>
    <w:rsid w:val="000B7779"/>
    <w:rsid w:val="000C3344"/>
    <w:rsid w:val="000C3C14"/>
    <w:rsid w:val="000C77CC"/>
    <w:rsid w:val="000F60D9"/>
    <w:rsid w:val="0010107F"/>
    <w:rsid w:val="00103809"/>
    <w:rsid w:val="00110FD0"/>
    <w:rsid w:val="00121CB2"/>
    <w:rsid w:val="001243D3"/>
    <w:rsid w:val="0012536E"/>
    <w:rsid w:val="00131AA0"/>
    <w:rsid w:val="00140B66"/>
    <w:rsid w:val="001506F3"/>
    <w:rsid w:val="0015291C"/>
    <w:rsid w:val="00153288"/>
    <w:rsid w:val="00153BDD"/>
    <w:rsid w:val="0016067B"/>
    <w:rsid w:val="00176E00"/>
    <w:rsid w:val="00187259"/>
    <w:rsid w:val="001F35D0"/>
    <w:rsid w:val="001F69E3"/>
    <w:rsid w:val="00206A2D"/>
    <w:rsid w:val="00212DB7"/>
    <w:rsid w:val="0021604F"/>
    <w:rsid w:val="002251A8"/>
    <w:rsid w:val="0022569A"/>
    <w:rsid w:val="00242266"/>
    <w:rsid w:val="002604F2"/>
    <w:rsid w:val="00281905"/>
    <w:rsid w:val="00285D92"/>
    <w:rsid w:val="0029545D"/>
    <w:rsid w:val="002955C2"/>
    <w:rsid w:val="00296FE7"/>
    <w:rsid w:val="002A3121"/>
    <w:rsid w:val="002A3283"/>
    <w:rsid w:val="002A5A58"/>
    <w:rsid w:val="002A75A2"/>
    <w:rsid w:val="002B09BE"/>
    <w:rsid w:val="002B7446"/>
    <w:rsid w:val="002D49FE"/>
    <w:rsid w:val="002E2864"/>
    <w:rsid w:val="003119E6"/>
    <w:rsid w:val="003201ED"/>
    <w:rsid w:val="003207E9"/>
    <w:rsid w:val="00321C41"/>
    <w:rsid w:val="00322FEE"/>
    <w:rsid w:val="00326B68"/>
    <w:rsid w:val="00331D27"/>
    <w:rsid w:val="003344DB"/>
    <w:rsid w:val="00341B43"/>
    <w:rsid w:val="00345780"/>
    <w:rsid w:val="00352D5A"/>
    <w:rsid w:val="00353220"/>
    <w:rsid w:val="00355203"/>
    <w:rsid w:val="00374405"/>
    <w:rsid w:val="003763CE"/>
    <w:rsid w:val="00383207"/>
    <w:rsid w:val="003857A6"/>
    <w:rsid w:val="00386ED7"/>
    <w:rsid w:val="00387361"/>
    <w:rsid w:val="003B0875"/>
    <w:rsid w:val="003B6D4E"/>
    <w:rsid w:val="003B6FA7"/>
    <w:rsid w:val="003D07DD"/>
    <w:rsid w:val="003D39A4"/>
    <w:rsid w:val="003E70AB"/>
    <w:rsid w:val="003F7506"/>
    <w:rsid w:val="00406BE7"/>
    <w:rsid w:val="004208DF"/>
    <w:rsid w:val="004251B7"/>
    <w:rsid w:val="00435AE7"/>
    <w:rsid w:val="00436C55"/>
    <w:rsid w:val="0044405C"/>
    <w:rsid w:val="00466B91"/>
    <w:rsid w:val="00481B24"/>
    <w:rsid w:val="00484561"/>
    <w:rsid w:val="00490891"/>
    <w:rsid w:val="004924C8"/>
    <w:rsid w:val="00492A21"/>
    <w:rsid w:val="004B2EA4"/>
    <w:rsid w:val="004B51CC"/>
    <w:rsid w:val="004B73DA"/>
    <w:rsid w:val="004C6490"/>
    <w:rsid w:val="004D4B14"/>
    <w:rsid w:val="004E5691"/>
    <w:rsid w:val="004F4AA6"/>
    <w:rsid w:val="0050613A"/>
    <w:rsid w:val="005267A9"/>
    <w:rsid w:val="0054270B"/>
    <w:rsid w:val="005578B8"/>
    <w:rsid w:val="00566AE4"/>
    <w:rsid w:val="00567B36"/>
    <w:rsid w:val="00571FCC"/>
    <w:rsid w:val="0058633F"/>
    <w:rsid w:val="005C67F9"/>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6735E"/>
    <w:rsid w:val="00674255"/>
    <w:rsid w:val="006772A0"/>
    <w:rsid w:val="006775DF"/>
    <w:rsid w:val="006830EB"/>
    <w:rsid w:val="006A4770"/>
    <w:rsid w:val="006A56BF"/>
    <w:rsid w:val="006B04DC"/>
    <w:rsid w:val="006C4814"/>
    <w:rsid w:val="006D2956"/>
    <w:rsid w:val="006E2BF6"/>
    <w:rsid w:val="006E628F"/>
    <w:rsid w:val="00700AC0"/>
    <w:rsid w:val="00713FE9"/>
    <w:rsid w:val="007168B1"/>
    <w:rsid w:val="00742D69"/>
    <w:rsid w:val="007505E5"/>
    <w:rsid w:val="0075490F"/>
    <w:rsid w:val="00762B44"/>
    <w:rsid w:val="00764262"/>
    <w:rsid w:val="00770807"/>
    <w:rsid w:val="00791DE0"/>
    <w:rsid w:val="007C7144"/>
    <w:rsid w:val="007D38C7"/>
    <w:rsid w:val="007E7E26"/>
    <w:rsid w:val="007F0EC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34398"/>
    <w:rsid w:val="0095602C"/>
    <w:rsid w:val="00982E02"/>
    <w:rsid w:val="00987EFD"/>
    <w:rsid w:val="00991CDC"/>
    <w:rsid w:val="00992AD8"/>
    <w:rsid w:val="0099669A"/>
    <w:rsid w:val="009B21F6"/>
    <w:rsid w:val="009B640D"/>
    <w:rsid w:val="009B6712"/>
    <w:rsid w:val="00A00C94"/>
    <w:rsid w:val="00A13CF6"/>
    <w:rsid w:val="00A2174D"/>
    <w:rsid w:val="00A22884"/>
    <w:rsid w:val="00A23921"/>
    <w:rsid w:val="00A26514"/>
    <w:rsid w:val="00A359C8"/>
    <w:rsid w:val="00A41D9E"/>
    <w:rsid w:val="00A52939"/>
    <w:rsid w:val="00A57D4F"/>
    <w:rsid w:val="00A732BB"/>
    <w:rsid w:val="00A82038"/>
    <w:rsid w:val="00A944A9"/>
    <w:rsid w:val="00AA2C30"/>
    <w:rsid w:val="00AA4D40"/>
    <w:rsid w:val="00AA6AC8"/>
    <w:rsid w:val="00AB7E10"/>
    <w:rsid w:val="00AD0B5E"/>
    <w:rsid w:val="00AD0D1A"/>
    <w:rsid w:val="00AE7E94"/>
    <w:rsid w:val="00AF3619"/>
    <w:rsid w:val="00B025EB"/>
    <w:rsid w:val="00B21470"/>
    <w:rsid w:val="00B21F8E"/>
    <w:rsid w:val="00B34CE8"/>
    <w:rsid w:val="00B37614"/>
    <w:rsid w:val="00B42273"/>
    <w:rsid w:val="00B51206"/>
    <w:rsid w:val="00B756B7"/>
    <w:rsid w:val="00B81BFE"/>
    <w:rsid w:val="00B8390B"/>
    <w:rsid w:val="00BB6BF4"/>
    <w:rsid w:val="00BB741F"/>
    <w:rsid w:val="00BC0F9E"/>
    <w:rsid w:val="00BC2C03"/>
    <w:rsid w:val="00BD2D5A"/>
    <w:rsid w:val="00BD5EFB"/>
    <w:rsid w:val="00BE3BCB"/>
    <w:rsid w:val="00BE4233"/>
    <w:rsid w:val="00BF747F"/>
    <w:rsid w:val="00C15156"/>
    <w:rsid w:val="00C321E1"/>
    <w:rsid w:val="00C37649"/>
    <w:rsid w:val="00C37A1A"/>
    <w:rsid w:val="00C61B67"/>
    <w:rsid w:val="00C66A4E"/>
    <w:rsid w:val="00CA3E31"/>
    <w:rsid w:val="00CB473E"/>
    <w:rsid w:val="00CD2B6C"/>
    <w:rsid w:val="00CD7AAB"/>
    <w:rsid w:val="00CE14AE"/>
    <w:rsid w:val="00CE4027"/>
    <w:rsid w:val="00CE4E3D"/>
    <w:rsid w:val="00CF4112"/>
    <w:rsid w:val="00CF6AF1"/>
    <w:rsid w:val="00D2600B"/>
    <w:rsid w:val="00D3482E"/>
    <w:rsid w:val="00D5001B"/>
    <w:rsid w:val="00D562FC"/>
    <w:rsid w:val="00D7132E"/>
    <w:rsid w:val="00D73B03"/>
    <w:rsid w:val="00D82F42"/>
    <w:rsid w:val="00D8609E"/>
    <w:rsid w:val="00D932F9"/>
    <w:rsid w:val="00DB1EF7"/>
    <w:rsid w:val="00DB3337"/>
    <w:rsid w:val="00DB7C43"/>
    <w:rsid w:val="00DB7EB0"/>
    <w:rsid w:val="00DC1F9B"/>
    <w:rsid w:val="00E02C8F"/>
    <w:rsid w:val="00E10771"/>
    <w:rsid w:val="00E2646A"/>
    <w:rsid w:val="00E314CB"/>
    <w:rsid w:val="00E47AF1"/>
    <w:rsid w:val="00E47FA4"/>
    <w:rsid w:val="00E64C4F"/>
    <w:rsid w:val="00E96AF6"/>
    <w:rsid w:val="00E97AA4"/>
    <w:rsid w:val="00EB6699"/>
    <w:rsid w:val="00ED1621"/>
    <w:rsid w:val="00ED192F"/>
    <w:rsid w:val="00ED2B8C"/>
    <w:rsid w:val="00EE4292"/>
    <w:rsid w:val="00EE583F"/>
    <w:rsid w:val="00EF07B7"/>
    <w:rsid w:val="00F10754"/>
    <w:rsid w:val="00F156E8"/>
    <w:rsid w:val="00F26885"/>
    <w:rsid w:val="00F41A97"/>
    <w:rsid w:val="00F4404D"/>
    <w:rsid w:val="00F5151F"/>
    <w:rsid w:val="00F704E7"/>
    <w:rsid w:val="00F922E4"/>
    <w:rsid w:val="00FB20D2"/>
    <w:rsid w:val="00FB2458"/>
    <w:rsid w:val="00FB3597"/>
    <w:rsid w:val="00FB6E57"/>
    <w:rsid w:val="00FD3264"/>
    <w:rsid w:val="00FD471B"/>
    <w:rsid w:val="00FF05F5"/>
    <w:rsid w:val="00FF1DE8"/>
    <w:rsid w:val="00FF3D87"/>
    <w:rsid w:val="00FF4C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A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CF6AF1"/>
    <w:rPr>
      <w:sz w:val="16"/>
      <w:szCs w:val="16"/>
    </w:rPr>
  </w:style>
  <w:style w:type="paragraph" w:styleId="CommentText">
    <w:name w:val="annotation text"/>
    <w:basedOn w:val="Normal"/>
    <w:link w:val="CommentTextChar"/>
    <w:uiPriority w:val="99"/>
    <w:semiHidden/>
    <w:unhideWhenUsed/>
    <w:rsid w:val="00CF6AF1"/>
    <w:pPr>
      <w:spacing w:line="240" w:lineRule="auto"/>
    </w:pPr>
    <w:rPr>
      <w:sz w:val="20"/>
      <w:szCs w:val="20"/>
    </w:rPr>
  </w:style>
  <w:style w:type="character" w:customStyle="1" w:styleId="CommentTextChar">
    <w:name w:val="Comment Text Char"/>
    <w:basedOn w:val="DefaultParagraphFont"/>
    <w:link w:val="CommentText"/>
    <w:uiPriority w:val="99"/>
    <w:semiHidden/>
    <w:rsid w:val="00CF6AF1"/>
    <w:rPr>
      <w:sz w:val="20"/>
      <w:szCs w:val="20"/>
    </w:rPr>
  </w:style>
  <w:style w:type="paragraph" w:styleId="CommentSubject">
    <w:name w:val="annotation subject"/>
    <w:basedOn w:val="CommentText"/>
    <w:next w:val="CommentText"/>
    <w:link w:val="CommentSubjectChar"/>
    <w:uiPriority w:val="99"/>
    <w:semiHidden/>
    <w:unhideWhenUsed/>
    <w:rsid w:val="00CF6AF1"/>
    <w:rPr>
      <w:b/>
      <w:bCs/>
    </w:rPr>
  </w:style>
  <w:style w:type="character" w:customStyle="1" w:styleId="CommentSubjectChar">
    <w:name w:val="Comment Subject Char"/>
    <w:basedOn w:val="CommentTextChar"/>
    <w:link w:val="CommentSubject"/>
    <w:uiPriority w:val="99"/>
    <w:semiHidden/>
    <w:rsid w:val="00CF6A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CF6AF1"/>
    <w:rPr>
      <w:sz w:val="16"/>
      <w:szCs w:val="16"/>
    </w:rPr>
  </w:style>
  <w:style w:type="paragraph" w:styleId="CommentText">
    <w:name w:val="annotation text"/>
    <w:basedOn w:val="Normal"/>
    <w:link w:val="CommentTextChar"/>
    <w:uiPriority w:val="99"/>
    <w:semiHidden/>
    <w:unhideWhenUsed/>
    <w:rsid w:val="00CF6AF1"/>
    <w:pPr>
      <w:spacing w:line="240" w:lineRule="auto"/>
    </w:pPr>
    <w:rPr>
      <w:sz w:val="20"/>
      <w:szCs w:val="20"/>
    </w:rPr>
  </w:style>
  <w:style w:type="character" w:customStyle="1" w:styleId="CommentTextChar">
    <w:name w:val="Comment Text Char"/>
    <w:basedOn w:val="DefaultParagraphFont"/>
    <w:link w:val="CommentText"/>
    <w:uiPriority w:val="99"/>
    <w:semiHidden/>
    <w:rsid w:val="00CF6AF1"/>
    <w:rPr>
      <w:sz w:val="20"/>
      <w:szCs w:val="20"/>
    </w:rPr>
  </w:style>
  <w:style w:type="paragraph" w:styleId="CommentSubject">
    <w:name w:val="annotation subject"/>
    <w:basedOn w:val="CommentText"/>
    <w:next w:val="CommentText"/>
    <w:link w:val="CommentSubjectChar"/>
    <w:uiPriority w:val="99"/>
    <w:semiHidden/>
    <w:unhideWhenUsed/>
    <w:rsid w:val="00CF6AF1"/>
    <w:rPr>
      <w:b/>
      <w:bCs/>
    </w:rPr>
  </w:style>
  <w:style w:type="character" w:customStyle="1" w:styleId="CommentSubjectChar">
    <w:name w:val="Comment Subject Char"/>
    <w:basedOn w:val="CommentTextChar"/>
    <w:link w:val="CommentSubject"/>
    <w:uiPriority w:val="99"/>
    <w:semiHidden/>
    <w:rsid w:val="00CF6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2F51-BE86-4DDE-BDE8-3A42D915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F53E9-62B1-430B-B6B2-65DC89E699D3}">
  <ds:schemaRefs>
    <ds:schemaRef ds:uri="http://schemas.microsoft.com/sharepoint/v3/contenttype/forms"/>
  </ds:schemaRefs>
</ds:datastoreItem>
</file>

<file path=customXml/itemProps3.xml><?xml version="1.0" encoding="utf-8"?>
<ds:datastoreItem xmlns:ds="http://schemas.openxmlformats.org/officeDocument/2006/customXml" ds:itemID="{E21F6B19-1C10-4339-9EBF-E821273C3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569929-F0A5-4F1E-9845-7444E570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2020-10-05T14:47:00Z</dcterms:created>
  <dcterms:modified xsi:type="dcterms:W3CDTF">2020-10-05T14:47:00Z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